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Dusseldorf Airport Delay Compensation - Skycop</w:t>
      </w:r>
    </w:p>
    <w:p>
      <w:pPr>
        <w:spacing w:after="360"/>
      </w:pPr>
      <w:r>
        <w:rPr>
          <w:rFonts w:ascii="Arial" w:hAnsi="Arial" w:eastAsia="Arial" w:cs="Arial"/>
          <w:color w:val="666666"/>
          <w:sz w:val="22"/>
          <w:szCs w:val="22"/>
          <w:i w:val="1"/>
          <w:iCs w:val="1"/>
        </w:rPr>
        <w:t xml:space="preserve">Meta Description: Skycop helps you claim up to $650 per passenger for delayed, denied or cancelled flights at Düsseldorf Airport. ✅ Submit your claim online in just 5 minutes.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Düsseldorf Airport</w:t>
      </w:r>
    </w:p>
    <w:p>
      <w:pPr>
        <w:pStyle w:val="Heading2"/>
      </w:pPr>
      <w:bookmarkStart w:id="0" w:name="_Toc0"/>
      <w:r>
        <w:t>Everything you need to know about Düsseldorf Airport Flight Compensation</w:t>
      </w:r>
      <w:bookmarkEnd w:id="0"/>
    </w:p>
    <w:p>
      <w:pPr>
        <w:spacing w:after="120"/>
        <w:numPr>
          <w:ilvl w:val="0"/>
          <w:numId w:val="7"/>
        </w:numPr>
      </w:pPr>
      <w:r>
        <w:rPr>
          <w:rFonts w:ascii="Arial" w:hAnsi="Arial" w:eastAsia="Arial" w:cs="Arial"/>
          <w:sz w:val="22"/>
          <w:szCs w:val="22"/>
        </w:rPr>
        <w:t xml:space="preserve">Passengers departing from Düsseldorf Airport may receive compensation of up to $650 for flight disruptions under EU Regulation EC 261/2004.</w:t>
      </w:r>
    </w:p>
    <w:p>
      <w:pPr>
        <w:spacing w:after="120"/>
        <w:numPr>
          <w:ilvl w:val="0"/>
          <w:numId w:val="7"/>
        </w:numPr>
      </w:pPr>
      <w:r>
        <w:rPr>
          <w:rFonts w:ascii="Arial" w:hAnsi="Arial" w:eastAsia="Arial" w:cs="Arial"/>
          <w:sz w:val="22"/>
          <w:szCs w:val="22"/>
        </w:rPr>
        <w:t xml:space="preserve">Compensation eligibility depends on specific conditions, including flight cancellations, delays, and overbooking situations.</w:t>
      </w:r>
    </w:p>
    <w:p>
      <w:pPr>
        <w:spacing w:after="120"/>
        <w:numPr>
          <w:ilvl w:val="0"/>
          <w:numId w:val="7"/>
        </w:numPr>
      </w:pPr>
      <w:r>
        <w:rPr>
          <w:rFonts w:ascii="Arial" w:hAnsi="Arial" w:eastAsia="Arial" w:cs="Arial"/>
          <w:sz w:val="22"/>
          <w:szCs w:val="22"/>
        </w:rPr>
        <w:t xml:space="preserve">Extraordinary circumstances like severe weather or airport strikes may disqualify passengers from receiving compensation.</w:t>
      </w:r>
    </w:p>
    <w:p>
      <w:pPr>
        <w:spacing w:after="120"/>
        <w:numPr>
          <w:ilvl w:val="0"/>
          <w:numId w:val="7"/>
        </w:numPr>
      </w:pPr>
      <w:r>
        <w:rPr>
          <w:rFonts w:ascii="Arial" w:hAnsi="Arial" w:eastAsia="Arial" w:cs="Arial"/>
          <w:sz w:val="22"/>
          <w:szCs w:val="22"/>
        </w:rPr>
        <w:t xml:space="preserve">Compensation amounts vary based on flight distance: up to $270 for short flights, and up to $650 for flights over 3,500 km.</w:t>
      </w:r>
    </w:p>
    <w:p>
      <w:pPr>
        <w:spacing w:after="120"/>
        <w:numPr>
          <w:ilvl w:val="0"/>
          <w:numId w:val="7"/>
        </w:numPr>
      </w:pPr>
      <w:r>
        <w:rPr>
          <w:rFonts w:ascii="Arial" w:hAnsi="Arial" w:eastAsia="Arial" w:cs="Arial"/>
          <w:sz w:val="22"/>
          <w:szCs w:val="22"/>
        </w:rPr>
        <w:t xml:space="preserve">To check if you are eligible for compensation, you can use services like Skycop for fast and free eligibility assessments.</w:t>
      </w:r>
    </w:p>
    <w:p>
      <w:pPr>
        <w:spacing w:after="120"/>
        <w:numPr>
          <w:ilvl w:val="0"/>
          <w:numId w:val="7"/>
        </w:numPr>
      </w:pPr>
      <w:r>
        <w:rPr>
          <w:rFonts w:ascii="Arial" w:hAnsi="Arial" w:eastAsia="Arial" w:cs="Arial"/>
          <w:sz w:val="22"/>
          <w:szCs w:val="22"/>
        </w:rPr>
        <w:t xml:space="preserve">Claims for compensation must be filed within specific time limits that depend on the airline and country laws.</w:t>
      </w:r>
    </w:p>
    <w:p>
      <w:pPr>
        <w:spacing w:after="120"/>
        <w:numPr>
          <w:ilvl w:val="0"/>
          <w:numId w:val="7"/>
        </w:numPr>
      </w:pPr>
      <w:r>
        <w:rPr>
          <w:rFonts w:ascii="Arial" w:hAnsi="Arial" w:eastAsia="Arial" w:cs="Arial"/>
          <w:sz w:val="22"/>
          <w:szCs w:val="22"/>
        </w:rPr>
        <w:t xml:space="preserve">EU Regulation requires airlines to provide assistance such as meals and accommodation during disruptions, but this doesn't apply to US domestic flights.</w:t>
      </w:r>
    </w:p>
    <w:p>
      <w:pPr>
        <w:spacing w:after="120"/>
        <w:numPr>
          <w:ilvl w:val="0"/>
          <w:numId w:val="7"/>
        </w:numPr>
      </w:pPr>
      <w:r>
        <w:rPr>
          <w:rFonts w:ascii="Arial" w:hAnsi="Arial" w:eastAsia="Arial" w:cs="Arial"/>
          <w:sz w:val="22"/>
          <w:szCs w:val="22"/>
        </w:rPr>
        <w:t xml:space="preserve">Passengers can gather evidence like tickets and boarding passes to support their compensation claims.</w:t>
      </w:r>
    </w:p>
    <w:p>
      <w:pPr>
        <w:spacing w:after="120"/>
        <w:numPr>
          <w:ilvl w:val="0"/>
          <w:numId w:val="7"/>
        </w:numPr>
      </w:pPr>
      <w:r>
        <w:rPr>
          <w:rFonts w:ascii="Arial" w:hAnsi="Arial" w:eastAsia="Arial" w:cs="Arial"/>
          <w:sz w:val="22"/>
          <w:szCs w:val="22"/>
        </w:rPr>
        <w:t xml:space="preserve">If your flight was cancelled with less than 14 days' notice and your arrival was delayed by over 3 hours, you may claim compensation.</w:t>
      </w:r>
    </w:p>
    <w:p>
      <w:pPr>
        <w:spacing w:after="120"/>
        <w:numPr>
          <w:ilvl w:val="0"/>
          <w:numId w:val="7"/>
        </w:numPr>
      </w:pPr>
      <w:r>
        <w:rPr>
          <w:rFonts w:ascii="Arial" w:hAnsi="Arial" w:eastAsia="Arial" w:cs="Arial"/>
          <w:sz w:val="22"/>
          <w:szCs w:val="22"/>
        </w:rPr>
        <w:t xml:space="preserve">Using a compensation service reduces the risk as you do not pay unless you receive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Düsseldorf Airport delayed flight / cancelled flight / overbooked flight compensation</w:t>
      </w:r>
      <w:bookmarkEnd w:id="2"/>
    </w:p>
    <w:p>
      <w:pPr>
        <w:spacing w:after="200"/>
      </w:pPr>
      <w:r>
        <w:rPr>
          <w:rFonts w:ascii="Arial" w:hAnsi="Arial" w:eastAsia="Arial" w:cs="Arial"/>
          <w:sz w:val="22"/>
          <w:szCs w:val="22"/>
        </w:rPr>
        <w:t xml:space="preserve">Düsseldorf flight problems are a common source of frustrating travel disruptions. In this article, we discuss flight compensation for Düsseldorf Airport disruptions. We explain when you may be eligible for compensation under applicable law and when you may not be eligible, and provide a step-by-step guide on how to submit a claim. </w:t>
      </w:r>
      <w:br/>
      <w:br/>
      <w:r>
        <w:rPr>
          <w:rFonts w:ascii="Arial" w:hAnsi="Arial" w:eastAsia="Arial" w:cs="Arial"/>
          <w:sz w:val="22"/>
          <w:szCs w:val="22"/>
        </w:rPr>
        <w:t xml:space="preserve">Let’s dive in!</w:t>
      </w:r>
    </w:p>
    <w:p>
      <w:pPr>
        <w:pStyle w:val="Heading3"/>
      </w:pPr>
      <w:bookmarkStart w:id="3" w:name="_Toc3"/>
      <w:r>
        <w:t>Types of flight delays and cancellations</w:t>
      </w:r>
      <w:bookmarkEnd w:id="3"/>
    </w:p>
    <w:p>
      <w:pPr>
        <w:spacing w:after="120"/>
        <w:numPr>
          <w:ilvl w:val="0"/>
          <w:numId w:val="7"/>
        </w:numPr>
      </w:pPr>
      <w:r>
        <w:rPr>
          <w:rFonts w:ascii="Arial" w:hAnsi="Arial" w:eastAsia="Arial" w:cs="Arial"/>
          <w:sz w:val="22"/>
          <w:szCs w:val="22"/>
        </w:rPr>
        <w:t xml:space="preserve">Dusseldorf Airport delays and cancellations due to weather</w:t>
      </w:r>
    </w:p>
    <w:p>
      <w:pPr>
        <w:spacing w:after="120"/>
        <w:numPr>
          <w:ilvl w:val="0"/>
          <w:numId w:val="7"/>
        </w:numPr>
      </w:pPr>
      <w:r>
        <w:rPr>
          <w:rFonts w:ascii="Arial" w:hAnsi="Arial" w:eastAsia="Arial" w:cs="Arial"/>
          <w:sz w:val="22"/>
          <w:szCs w:val="22"/>
        </w:rPr>
        <w:t xml:space="preserve">Delays due to aircraft maintenance or mechanical problems</w:t>
      </w:r>
    </w:p>
    <w:p>
      <w:pPr>
        <w:spacing w:after="120"/>
        <w:numPr>
          <w:ilvl w:val="0"/>
          <w:numId w:val="7"/>
        </w:numPr>
      </w:pPr>
      <w:r>
        <w:rPr>
          <w:rFonts w:ascii="Arial" w:hAnsi="Arial" w:eastAsia="Arial" w:cs="Arial"/>
          <w:sz w:val="22"/>
          <w:szCs w:val="22"/>
        </w:rPr>
        <w:t xml:space="preserve">Air traffic control delays</w:t>
      </w:r>
    </w:p>
    <w:p>
      <w:pPr>
        <w:spacing w:after="120"/>
        <w:numPr>
          <w:ilvl w:val="0"/>
          <w:numId w:val="7"/>
        </w:numPr>
      </w:pPr>
      <w:r>
        <w:rPr>
          <w:rFonts w:ascii="Arial" w:hAnsi="Arial" w:eastAsia="Arial" w:cs="Arial"/>
          <w:sz w:val="22"/>
          <w:szCs w:val="22"/>
        </w:rPr>
        <w:t xml:space="preserve">Delays due to late arrival of aircraft</w:t>
      </w:r>
    </w:p>
    <w:p>
      <w:pPr>
        <w:spacing w:after="120"/>
        <w:numPr>
          <w:ilvl w:val="0"/>
          <w:numId w:val="7"/>
        </w:numPr>
      </w:pPr>
      <w:r>
        <w:rPr>
          <w:rFonts w:ascii="Arial" w:hAnsi="Arial" w:eastAsia="Arial" w:cs="Arial"/>
          <w:sz w:val="22"/>
          <w:szCs w:val="22"/>
        </w:rPr>
        <w:t xml:space="preserve">Airline crew delays (such as scheduling issues or illness)</w:t>
      </w:r>
    </w:p>
    <w:p>
      <w:pPr>
        <w:pStyle w:val="Heading3"/>
      </w:pPr>
      <w:bookmarkStart w:id="4" w:name="_Toc4"/>
      <w:r>
        <w:t>How to check flight status and delay information?</w:t>
      </w:r>
      <w:bookmarkEnd w:id="4"/>
    </w:p>
    <w:p>
      <w:pPr>
        <w:spacing w:after="200"/>
      </w:pPr>
      <w:r>
        <w:rPr>
          <w:rFonts w:ascii="Arial" w:hAnsi="Arial" w:eastAsia="Arial" w:cs="Arial"/>
          <w:sz w:val="22"/>
          <w:szCs w:val="22"/>
        </w:rPr>
        <w:t xml:space="preserve">Visit the website or app of your airline carrier or use a third-party flight tracking service. Enter your flight number and date of travel to view real-time updates on any Düsseldorf Airport delays or itinerary changes.</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3"/>
      </w:pPr>
      <w:bookmarkStart w:id="6" w:name="_Toc6"/>
      <w:r>
        <w:t>When are you entitled to Düsseldorf Airport flight compensation?</w:t>
      </w:r>
      <w:bookmarkEnd w:id="6"/>
    </w:p>
    <w:p/>
    <w:p>
      <w:pPr>
        <w:pStyle w:val="Heading3"/>
      </w:pPr>
      <w:bookmarkStart w:id="7" w:name="_Toc7"/>
      <w:r>
        <w:t>You may not be eligible for compensation if your flight disruption was caused by extraordinary circumstances beyond the airline’s control at Dusseldorf Airport, as defined under EU Regulation EC 261/2004.</w:t>
      </w:r>
      <w:bookmarkEnd w:id="7"/>
    </w:p>
    <w:p>
      <w:pPr>
        <w:spacing w:after="200"/>
      </w:pPr>
      <w:r>
        <w:rPr>
          <w:rFonts w:ascii="Arial" w:hAnsi="Arial" w:eastAsia="Arial" w:cs="Arial"/>
          <w:sz w:val="22"/>
          <w:szCs w:val="22"/>
        </w:rPr>
        <w:t xml:space="preserve">Delays resulting in arrival at your final destination 3 hours or more late;</w:t>
      </w:r>
    </w:p>
    <w:p>
      <w:pPr>
        <w:spacing w:after="200"/>
      </w:pPr>
      <w:r>
        <w:rPr>
          <w:rFonts w:ascii="Arial" w:hAnsi="Arial" w:eastAsia="Arial" w:cs="Arial"/>
          <w:sz w:val="22"/>
          <w:szCs w:val="22"/>
        </w:rPr>
        <w:t xml:space="preserve">Your flight was cancelled with less than 14 days’ notice from the airline;</w:t>
      </w:r>
    </w:p>
    <w:p>
      <w:pPr>
        <w:spacing w:after="200"/>
      </w:pPr>
      <w:r>
        <w:rPr>
          <w:rFonts w:ascii="Arial" w:hAnsi="Arial" w:eastAsia="Arial" w:cs="Arial"/>
          <w:sz w:val="22"/>
          <w:szCs w:val="22"/>
        </w:rPr>
        <w:t xml:space="preserve">Denied boarding due to overbooking;</w:t>
      </w:r>
    </w:p>
    <w:p>
      <w:pPr>
        <w:pStyle w:val="Heading3"/>
      </w:pPr>
      <w:bookmarkStart w:id="8" w:name="_Toc8"/>
      <w:r>
        <w:t>Your flight must fall within EU jurisdiction:</w:t>
      </w:r>
      <w:bookmarkEnd w:id="8"/>
    </w:p>
    <w:p>
      <w:pPr>
        <w:spacing w:after="200"/>
      </w:pPr>
      <w:r>
        <w:rPr>
          <w:rFonts w:ascii="Arial" w:hAnsi="Arial" w:eastAsia="Arial" w:cs="Arial"/>
          <w:sz w:val="22"/>
          <w:szCs w:val="22"/>
        </w:rPr>
        <w:t xml:space="preserve">Your flight departed from an airport within the EU;</w:t>
      </w:r>
    </w:p>
    <w:p>
      <w:pPr>
        <w:pStyle w:val="Heading3"/>
      </w:pPr>
      <w:bookmarkStart w:id="9" w:name="_Toc9"/>
      <w:r>
        <w:t>Your flight landed in the EU:</w:t>
      </w:r>
      <w:bookmarkEnd w:id="9"/>
    </w:p>
    <w:p>
      <w:pPr>
        <w:spacing w:after="200"/>
      </w:pPr>
      <w:r>
        <w:rPr>
          <w:rFonts w:ascii="Arial" w:hAnsi="Arial" w:eastAsia="Arial" w:cs="Arial"/>
          <w:sz w:val="22"/>
          <w:szCs w:val="22"/>
        </w:rPr>
        <w:t xml:space="preserve">Your flight did not depart from an EU country, however, the airline is registered in the EU and your flight arrived in an EU country.</w:t>
      </w:r>
    </w:p>
    <w:p>
      <w:pPr>
        <w:pStyle w:val="Heading2"/>
      </w:pPr>
      <w:bookmarkStart w:id="10" w:name="_Toc10"/>
      <w:r>
        <w:t>Was Your Flight Disrupted?</w:t>
      </w:r>
      <w:bookmarkEnd w:id="10"/>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3"/>
      </w:pPr>
      <w:bookmarkStart w:id="11" w:name="_Toc11"/>
      <w:r>
        <w:t>Passenger rights in case of flight cancellations at Düsseldorf Airport</w:t>
      </w:r>
      <w:bookmarkEnd w:id="11"/>
    </w:p>
    <w:p/>
    <w:p>
      <w:pPr>
        <w:spacing w:after="200"/>
      </w:pPr>
      <w:r>
        <w:rPr>
          <w:rFonts w:ascii="Arial" w:hAnsi="Arial" w:eastAsia="Arial" w:cs="Arial"/>
          <w:sz w:val="22"/>
          <w:szCs w:val="22"/>
        </w:rPr>
        <w:t xml:space="preserve">According to EU Regulation EC 261/2004, eligible passengers may be entitled to financial compensation, alternative transportation, or reimbursement when the regulation applies. The airline may also be required under EU law to provide assistance such as meals and accommodation. These assistance obligations apply under EU law and are not guaranteed rights under US domestic law, where such benefits are generally determined by airline policy. Compensation depends on the length of the flight and whether the airline can provide a suitable alternative flight with a similar arrival time.</w:t>
      </w:r>
    </w:p>
    <w:p>
      <w:pPr>
        <w:pStyle w:val="Heading2"/>
      </w:pPr>
      <w:bookmarkStart w:id="12" w:name="_Toc12"/>
      <w:r>
        <w:t>How much can you get in compensation for flights disrupted at Düsseldorf Airport?</w:t>
      </w:r>
      <w:bookmarkEnd w:id="12"/>
    </w:p>
    <w:p>
      <w:pPr>
        <w:pStyle w:val="Heading3"/>
      </w:pPr>
      <w:bookmarkStart w:id="13" w:name="_Toc13"/>
      <w:r>
        <w:t>Flight compensation depends on flight distance:</w:t>
      </w:r>
      <w:bookmarkEnd w:id="13"/>
    </w:p>
    <w:p>
      <w:pPr>
        <w:spacing w:after="120"/>
        <w:numPr>
          <w:ilvl w:val="0"/>
          <w:numId w:val="7"/>
        </w:numPr>
      </w:pPr>
      <w:r>
        <w:rPr>
          <w:rFonts w:ascii="Arial" w:hAnsi="Arial" w:eastAsia="Arial" w:cs="Arial"/>
          <w:sz w:val="22"/>
          <w:szCs w:val="22"/>
        </w:rPr>
        <w:t xml:space="preserve">Up to 1,500 km: up to $270 (€250)</w:t>
      </w:r>
    </w:p>
    <w:p>
      <w:pPr>
        <w:spacing w:after="120"/>
        <w:numPr>
          <w:ilvl w:val="0"/>
          <w:numId w:val="7"/>
        </w:numPr>
      </w:pPr>
      <w:r>
        <w:rPr>
          <w:rFonts w:ascii="Arial" w:hAnsi="Arial" w:eastAsia="Arial" w:cs="Arial"/>
          <w:sz w:val="22"/>
          <w:szCs w:val="22"/>
        </w:rPr>
        <w:t xml:space="preserve">Between 1,500 – 3,500 km: up to $430 (€400)</w:t>
      </w:r>
    </w:p>
    <w:p>
      <w:pPr>
        <w:spacing w:after="120"/>
        <w:numPr>
          <w:ilvl w:val="0"/>
          <w:numId w:val="7"/>
        </w:numPr>
      </w:pPr>
      <w:r>
        <w:rPr>
          <w:rFonts w:ascii="Arial" w:hAnsi="Arial" w:eastAsia="Arial" w:cs="Arial"/>
          <w:sz w:val="22"/>
          <w:szCs w:val="22"/>
        </w:rPr>
        <w:t xml:space="preserve">More than 3,500 km: up to $650 (€600)</w:t>
      </w:r>
    </w:p>
    <w:p>
      <w:pPr>
        <w:pStyle w:val="Heading2"/>
      </w:pPr>
      <w:bookmarkStart w:id="14" w:name="_Toc14"/>
      <w:r>
        <w:t>Was Your Flight Disrupted?</w:t>
      </w:r>
      <w:bookmarkEnd w:id="14"/>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2"/>
      </w:pPr>
      <w:r>
        <w:rPr/>
        <w:t xml:space="preserve">When are you not entitled to flight compensation?</w:t>
      </w:r>
    </w:p>
    <w:p>
      <w:pPr>
        <w:spacing w:after="200"/>
      </w:pPr>
      <w:r>
        <w:rPr>
          <w:rFonts w:ascii="Arial" w:hAnsi="Arial" w:eastAsia="Arial" w:cs="Arial"/>
          <w:sz w:val="22"/>
          <w:szCs w:val="22"/>
        </w:rPr>
        <w:t xml:space="preserve">You may not be eligible for compensation if your flight disruption was caused by extraordinary circumstances beyond the airline’s control at Dusseldorf Airport, as defined under EU Regulation EC 261/2004.</w:t>
      </w:r>
    </w:p>
    <w:p>
      <w:pPr>
        <w:pStyle w:val="Heading3"/>
      </w:pPr>
      <w:r>
        <w:rPr/>
        <w:t xml:space="preserve">Incidents at Düsseldorf Airport</w:t>
      </w:r>
    </w:p>
    <w:p>
      <w:pPr>
        <w:spacing w:after="200"/>
      </w:pPr>
      <w:r>
        <w:rPr>
          <w:rFonts w:ascii="Arial" w:hAnsi="Arial" w:eastAsia="Arial" w:cs="Arial"/>
          <w:sz w:val="22"/>
          <w:szCs w:val="22"/>
        </w:rPr>
        <w:t xml:space="preserve">Airports today have complex infrastructure, significant staffing, and strict operational requirements. Unfortunately, Düsseldorf Airport disruptions can occur.</w:t>
      </w:r>
    </w:p>
    <w:p>
      <w:pPr>
        <w:spacing w:after="200"/>
      </w:pPr>
      <w:r>
        <w:rPr>
          <w:rFonts w:ascii="Arial" w:hAnsi="Arial" w:eastAsia="Arial" w:cs="Arial"/>
          <w:sz w:val="22"/>
          <w:szCs w:val="22"/>
        </w:rPr>
        <w:t xml:space="preserve">If airport problems are beyond the control of the airline, they are generally not required to pay passenger compensation under EU Regulation EC 261/2004. This may include incidents such as damage to airport infrastructure, runway closures caused by third parties, acts of terrorism, or political unrest.</w:t>
      </w:r>
    </w:p>
    <w:p>
      <w:pPr>
        <w:spacing w:after="200"/>
      </w:pPr>
      <w:r>
        <w:rPr>
          <w:rFonts w:ascii="Arial" w:hAnsi="Arial" w:eastAsia="Arial" w:cs="Arial"/>
          <w:sz w:val="22"/>
          <w:szCs w:val="22"/>
        </w:rPr>
        <w:t xml:space="preserve">EU Regulation EC 261/2004 classifies such Düsseldorf Airport problems as extraordinary circumstances. Therefore, you are not entitled to compensation in these situations.</w:t>
      </w:r>
    </w:p>
    <w:p>
      <w:pPr>
        <w:pStyle w:val="Heading3"/>
      </w:pPr>
      <w:bookmarkStart w:id="15" w:name="_Toc15"/>
      <w:r>
        <w:t>Strikes at Düsseldorf Airport</w:t>
      </w:r>
      <w:bookmarkEnd w:id="15"/>
    </w:p>
    <w:p/>
    <w:p>
      <w:pPr>
        <w:spacing w:after="200"/>
      </w:pPr>
      <w:r>
        <w:rPr>
          <w:rFonts w:ascii="Arial" w:hAnsi="Arial" w:eastAsia="Arial" w:cs="Arial"/>
          <w:sz w:val="22"/>
          <w:szCs w:val="22"/>
        </w:rPr>
        <w:t xml:space="preserve">Not all airport employees are satisfied with their working conditions. A Dusseldorf Airport strike may halt operations, resulting in cancelled flights and delays. Air traffic controller strikes can have significant impact, affecting flights both at the airport and in surrounding airspace. Other staff, from baggage handlers to security personnel, may also participate in strikes. Under EU Regulation EC 261/2004, strikes by airport staff or air traffic control that are outside the airline’s control are generally considered extraordinary circumstances. As a result, cancelled or delayed flights caused by such strikes are typically not eligible for compensation under the regulation.</w:t>
      </w:r>
    </w:p>
    <w:p>
      <w:pPr>
        <w:pStyle w:val="Heading3"/>
      </w:pPr>
      <w:r>
        <w:rPr/>
        <w:t xml:space="preserve">Bad weather conditions at Düsseldorf Airport</w:t>
      </w:r>
    </w:p>
    <w:p>
      <w:pPr>
        <w:spacing w:after="200"/>
      </w:pPr>
      <w:r>
        <w:rPr>
          <w:rFonts w:ascii="Arial" w:hAnsi="Arial" w:eastAsia="Arial" w:cs="Arial"/>
          <w:sz w:val="22"/>
          <w:szCs w:val="22"/>
        </w:rPr>
        <w:t xml:space="preserve">Aircraft operations are affected by weather conditions, and severe weather can result in cancellations and delays at Dusseldorf Airport, especially during winter.</w:t>
      </w:r>
    </w:p>
    <w:p>
      <w:pPr>
        <w:spacing w:after="200"/>
      </w:pPr>
      <w:r>
        <w:rPr>
          <w:rFonts w:ascii="Arial" w:hAnsi="Arial" w:eastAsia="Arial" w:cs="Arial"/>
          <w:sz w:val="22"/>
          <w:szCs w:val="22"/>
        </w:rPr>
        <w:t xml:space="preserve">High winds and poor visibility are common causes of weather-related disruptions. Weather conditions at your destination may also lead to delays or cancellations. Even if departure conditions are safe, landing conditions may not be suitable. When weather conditions are unsafe for flight, the airline may need to delay or cancel the service.</w:t>
      </w:r>
    </w:p>
    <w:p>
      <w:pPr>
        <w:spacing w:after="200"/>
      </w:pPr>
      <w:r>
        <w:rPr>
          <w:rFonts w:ascii="Arial" w:hAnsi="Arial" w:eastAsia="Arial" w:cs="Arial"/>
          <w:sz w:val="22"/>
          <w:szCs w:val="22"/>
        </w:rPr>
        <w:t xml:space="preserve">Under EU Regulation EC 261/2004, airlines are not required to pay compensation for flights cancelled or delayed due to severe weather, as this is considered an extraordinary circumstance.</w:t>
      </w:r>
    </w:p>
    <w:p>
      <w:pPr>
        <w:pStyle w:val="Heading2"/>
      </w:pPr>
      <w:bookmarkStart w:id="16" w:name="_Toc16"/>
      <w:r>
        <w:t>Was Your Flight Disrupted?</w:t>
      </w:r>
      <w:bookmarkEnd w:id="16"/>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How it Works</w:t>
      </w:r>
    </w:p>
    <w:p>
      <w:pPr>
        <w:pStyle w:val="Heading2"/>
      </w:pPr>
      <w:bookmarkStart w:id="17" w:name="_Toc17"/>
      <w:r>
        <w:t>How to Claim Compensation for a Delayed or Cancelled Flight at Düsseldorf Airport</w:t>
      </w:r>
      <w:bookmarkEnd w:id="17"/>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8" w:name="_Toc18"/>
      <w:r>
        <w:t>Gather evidence</w:t>
      </w:r>
      <w:bookmarkEnd w:id="18"/>
    </w:p>
    <w:p/>
    <w:p>
      <w:pPr/>
      <w:r>
        <w:rPr>
          <w:rFonts w:ascii="Arial" w:hAnsi="Arial" w:eastAsia="Arial" w:cs="Arial"/>
          <w:sz w:val="22"/>
          <w:szCs w:val="22"/>
        </w:rPr>
        <w:t xml:space="preserve">Submit your ticket, boarding pass, and any relevant receipts with your claim.</w:t>
      </w:r>
    </w:p>
    <w:p>
      <w:pPr>
        <w:pStyle w:val="Heading3"/>
      </w:pPr>
      <w:bookmarkStart w:id="19" w:name="_Toc19"/>
      <w:r>
        <w:t>File a claim</w:t>
      </w:r>
      <w:bookmarkEnd w:id="19"/>
    </w:p>
    <w:p/>
    <w:p>
      <w:pPr/>
      <w:r>
        <w:rPr>
          <w:rFonts w:ascii="Arial" w:hAnsi="Arial" w:eastAsia="Arial" w:cs="Arial"/>
          <w:sz w:val="22"/>
          <w:szCs w:val="22"/>
        </w:rPr>
        <w:t xml:space="preserve">Review your airline’s claim procedure and submit your claim according to its guidelines.</w:t>
      </w:r>
    </w:p>
    <w:p>
      <w:pPr>
        <w:pStyle w:val="Heading3"/>
      </w:pPr>
      <w:bookmarkStart w:id="20" w:name="_Toc20"/>
      <w:r>
        <w:t>Communicate with the airline</w:t>
      </w:r>
      <w:bookmarkEnd w:id="20"/>
    </w:p>
    <w:p/>
    <w:p>
      <w:pPr/>
      <w:r>
        <w:rPr>
          <w:rFonts w:ascii="Arial" w:hAnsi="Arial" w:eastAsia="Arial" w:cs="Arial"/>
          <w:sz w:val="22"/>
          <w:szCs w:val="22"/>
        </w:rPr>
        <w:t xml:space="preserve">The airline will contact you when they make a decision. You may have to negotiate with the airline or seek legal assistance if necessary.</w:t>
      </w:r>
    </w:p>
    <w:p>
      <w:pPr>
        <w:pStyle w:val="Heading3"/>
      </w:pPr>
      <w:bookmarkStart w:id="21" w:name="_Toc21"/>
      <w:r>
        <w:t>Hire flight compensation services</w:t>
      </w:r>
      <w:bookmarkEnd w:id="21"/>
    </w:p>
    <w:p/>
    <w:p>
      <w:pPr/>
      <w:r>
        <w:rPr>
          <w:rFonts w:ascii="Arial" w:hAnsi="Arial" w:eastAsia="Arial" w:cs="Arial"/>
          <w:sz w:val="22"/>
          <w:szCs w:val="22"/>
        </w:rPr>
        <w:t xml:space="preserve">The airline will contact you once a decision is made. You may need to follow up or seek legal assistance if necessary.</w:t>
      </w:r>
    </w:p>
    <w:p>
      <w:pPr>
        <w:pStyle w:val="Heading3"/>
      </w:pPr>
      <w:bookmarkStart w:id="22" w:name="_Toc22"/>
      <w:r>
        <w:t>The benefits of pursuing compensation with Skycop</w:t>
      </w:r>
      <w:bookmarkEnd w:id="22"/>
    </w:p>
    <w:p/>
    <w:p>
      <w:pPr>
        <w:spacing w:after="200"/>
      </w:pPr>
      <w:r>
        <w:rPr>
          <w:rFonts w:ascii="Arial" w:hAnsi="Arial" w:eastAsia="Arial" w:cs="Arial"/>
          <w:sz w:val="22"/>
          <w:szCs w:val="22"/>
        </w:rPr>
        <w:t xml:space="preserve">Pursuing airline passenger compensation with Skycop is designed to be straightforward and convenient. The benefits of using Skycop include</w:t>
      </w:r>
    </w:p>
    <w:p>
      <w:pPr>
        <w:spacing w:after="120"/>
        <w:numPr>
          <w:ilvl w:val="0"/>
          <w:numId w:val="7"/>
        </w:numPr>
      </w:pPr>
      <w:r>
        <w:rPr>
          <w:rFonts w:ascii="Arial" w:hAnsi="Arial" w:eastAsia="Arial" w:cs="Arial"/>
          <w:sz w:val="22"/>
          <w:szCs w:val="22"/>
        </w:rPr>
        <w:t xml:space="preserve">Zero risk: if you do not receive compensation, you do not pay</w:t>
      </w:r>
    </w:p>
    <w:p>
      <w:pPr>
        <w:spacing w:after="120"/>
        <w:numPr>
          <w:ilvl w:val="0"/>
          <w:numId w:val="7"/>
        </w:numPr>
      </w:pPr>
      <w:r>
        <w:rPr>
          <w:rFonts w:ascii="Arial" w:hAnsi="Arial" w:eastAsia="Arial" w:cs="Arial"/>
          <w:sz w:val="22"/>
          <w:szCs w:val="22"/>
        </w:rPr>
        <w:t xml:space="preserve">Extensive knowledge of EU flight compensation law</w:t>
      </w:r>
    </w:p>
    <w:p>
      <w:pPr>
        <w:spacing w:after="120"/>
        <w:numPr>
          <w:ilvl w:val="0"/>
          <w:numId w:val="7"/>
        </w:numPr>
      </w:pPr>
      <w:r>
        <w:rPr>
          <w:rFonts w:ascii="Arial" w:hAnsi="Arial" w:eastAsia="Arial" w:cs="Arial"/>
          <w:sz w:val="22"/>
          <w:szCs w:val="22"/>
        </w:rPr>
        <w:t xml:space="preserve">Efficient compensation processing</w:t>
      </w:r>
    </w:p>
    <w:p>
      <w:pPr>
        <w:spacing w:after="120"/>
        <w:numPr>
          <w:ilvl w:val="0"/>
          <w:numId w:val="7"/>
        </w:numPr>
      </w:pPr>
      <w:r>
        <w:rPr>
          <w:rFonts w:ascii="Arial" w:hAnsi="Arial" w:eastAsia="Arial" w:cs="Arial"/>
          <w:sz w:val="22"/>
          <w:szCs w:val="22"/>
        </w:rPr>
        <w:t xml:space="preserve">Simplified claim handling</w:t>
      </w:r>
    </w:p>
    <w:p>
      <w:pPr>
        <w:pStyle w:val="Heading2"/>
      </w:pPr>
      <w:bookmarkStart w:id="23" w:name="_Toc23"/>
      <w:r>
        <w:t>Was Your Flight Disrupted?</w:t>
      </w:r>
      <w:bookmarkEnd w:id="2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2"/>
      </w:pPr>
      <w:bookmarkStart w:id="24" w:name="_Toc24"/>
      <w:r>
        <w:t>Popular Questions</w:t>
      </w:r>
      <w:bookmarkEnd w:id="24"/>
    </w:p>
    <w:p>
      <w:pPr>
        <w:pStyle w:val="Heading3"/>
      </w:pPr>
      <w:bookmarkStart w:id="25" w:name="_Toc25"/>
      <w:r>
        <w:t>How Much Compensation Can I Receive?</w:t>
      </w:r>
      <w:bookmarkEnd w:id="25"/>
    </w:p>
    <w:p>
      <w:pPr>
        <w:spacing w:after="200"/>
      </w:pPr>
      <w:r>
        <w:rPr>
          <w:rFonts w:ascii="Arial" w:hAnsi="Arial" w:eastAsia="Arial" w:cs="Arial"/>
          <w:sz w:val="22"/>
          <w:szCs w:val="22"/>
        </w:rPr>
        <w:t xml:space="preserve">Under EU Regulation EC 261/2004, compensation depends on the length of your flight and ranges from $270 (€250) to $650 (€600), when the regulation applies. Skycop can assist you in assessing eligibility and pursuing a claim in accordance with applicable law.</w:t>
      </w:r>
    </w:p>
    <w:p>
      <w:pPr>
        <w:pStyle w:val="Heading3"/>
      </w:pPr>
      <w:bookmarkStart w:id="26" w:name="_Toc26"/>
      <w:r>
        <w:t>How Long Do I Have To File a Claim?</w:t>
      </w:r>
      <w:bookmarkEnd w:id="26"/>
    </w:p>
    <w:p>
      <w:pPr>
        <w:spacing w:after="200"/>
      </w:pPr>
      <w:r>
        <w:rPr>
          <w:rFonts w:ascii="Arial" w:hAnsi="Arial" w:eastAsia="Arial" w:cs="Arial"/>
          <w:sz w:val="22"/>
          <w:szCs w:val="22"/>
        </w:rPr>
        <w:t xml:space="preserve">Time limits depend on the country whose laws apply to your claim and the airline involved. In Germany, limitation periods may vary. Review your airline’s compensation guidelines or check your eligibility with Skycop for more information.</w:t>
      </w:r>
    </w:p>
    <w:p>
      <w:pPr>
        <w:pStyle w:val="Heading3"/>
      </w:pPr>
      <w:bookmarkStart w:id="27" w:name="_Toc27"/>
      <w:r>
        <w:t>Can I Still Claim if The Delay Was Due to Bad Weather?</w:t>
      </w:r>
      <w:bookmarkEnd w:id="27"/>
    </w:p>
    <w:p>
      <w:pPr>
        <w:spacing w:after="200"/>
      </w:pPr>
      <w:r>
        <w:rPr>
          <w:rFonts w:ascii="Arial" w:hAnsi="Arial" w:eastAsia="Arial" w:cs="Arial"/>
          <w:sz w:val="22"/>
          <w:szCs w:val="22"/>
        </w:rPr>
        <w:t xml:space="preserve">Airlines may decline compensation if the disruption was caused by severe weather. Under EU Regulation EC 261/2004, airlines are not required to pay compensation in such cases. However, Skycop can help you review the circumstances and determine whether the extraordinary circumstance exception was properly applied</w:t>
      </w:r>
    </w:p>
    <w:p>
      <w:pPr>
        <w:pStyle w:val="Heading3"/>
      </w:pPr>
      <w:bookmarkStart w:id="28" w:name="_Toc28"/>
      <w:r>
        <w:t>Can I Claim Compensation for a Cancelled Flight?</w:t>
      </w:r>
      <w:bookmarkEnd w:id="28"/>
    </w:p>
    <w:p>
      <w:pPr>
        <w:spacing w:after="200"/>
      </w:pPr>
      <w:r>
        <w:rPr>
          <w:rFonts w:ascii="Arial" w:hAnsi="Arial" w:eastAsia="Arial" w:cs="Arial"/>
          <w:sz w:val="22"/>
          <w:szCs w:val="22"/>
        </w:rPr>
        <w:t xml:space="preserve">If you’ve experienced canceled flights today, you may be eligible to claim compensation. If the airline gave you less than 14 days’ cancellation notice and your arrival was delayed by more than 3 hours later than the original arrival time, you can claim compensation.</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9" w:name="_Toc29"/>
      <w:r>
        <w:t>Help Provided at These Airports and More</w:t>
      </w:r>
      <w:bookmarkEnd w:id="29"/>
    </w:p>
    <w:p/>
    <w:p>
      <w:pPr>
        <w:spacing w:after="200"/>
      </w:pPr>
      <w:r>
        <w:rPr>
          <w:rFonts w:ascii="Arial" w:hAnsi="Arial" w:eastAsia="Arial" w:cs="Arial"/>
          <w:sz w:val="22"/>
          <w:szCs w:val="22"/>
        </w:rPr>
        <w:t xml:space="preserve">Skycop assists passengers at airports across Europe. If you have been affected by overbooked seats, cancellations, or delayed arrivals on flights covered by EU Regulation EC 261/2004, contact us to find out whether you may be eligible to claim compensation.</w:t>
      </w:r>
    </w:p>
    <w:p>
      <w:pPr>
        <w:pStyle w:val="Heading3"/>
      </w:pPr>
      <w:bookmarkStart w:id="30" w:name="_Toc30"/>
      <w:r>
        <w:t>Successful Cases Against These Airlines and Others</w:t>
      </w:r>
      <w:bookmarkEnd w:id="30"/>
    </w:p>
    <w:p/>
    <w:p>
      <w:pPr>
        <w:spacing w:after="200"/>
      </w:pPr>
      <w:r>
        <w:rPr>
          <w:rFonts w:ascii="Arial" w:hAnsi="Arial" w:eastAsia="Arial" w:cs="Arial"/>
          <w:sz w:val="22"/>
          <w:szCs w:val="22"/>
        </w:rPr>
        <w:t xml:space="preserve">Skycop has pursued compensation claims against major airlines for delays, cancelled flights, and overbookings under applicable passenger rights laws. Contact us if your travel has been disrupted and you would like assistance reviewing your eligibility</w:t>
      </w:r>
    </w:p>
    <w:p>
      <w:pPr>
        <w:pStyle w:val="Heading3"/>
      </w:pPr>
      <w:bookmarkStart w:id="31" w:name="_Toc31"/>
      <w:r>
        <w:t>Air Passenger Rights and Protections</w:t>
      </w:r>
      <w:bookmarkEnd w:id="31"/>
    </w:p>
    <w:p/>
    <w:p>
      <w:pPr>
        <w:spacing w:after="200"/>
      </w:pPr>
      <w:r>
        <w:rPr>
          <w:rFonts w:ascii="Arial" w:hAnsi="Arial" w:eastAsia="Arial" w:cs="Arial"/>
          <w:sz w:val="22"/>
          <w:szCs w:val="22"/>
        </w:rPr>
        <w:t xml:space="preserve">Air passenger rights vary depending on the route and applicable law. Under EU Regulation EC 261/2004, eligible passengers may be entitled to compensation for delays of more than 3 hours, cancellations, and denied boarding due to overbooking when the regulation applies. US domestic flights are governed by different rules, and delay compensation is generally not required under US federal law.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1D4E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2026-09-02T07:06:15+00:00</dcterms:created>
  <dcterms:modified xsi:type="dcterms:W3CDTF">2026-09-02T07:06:15+00:00</dcterms:modified>
</cp:coreProperties>
</file>

<file path=docProps/custom.xml><?xml version="1.0" encoding="utf-8"?>
<Properties xmlns="http://schemas.openxmlformats.org/officeDocument/2006/custom-properties" xmlns:vt="http://schemas.openxmlformats.org/officeDocument/2006/docPropsVTypes"/>
</file>