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Dublin Airport Flight Compensation Claim - Skycop</w:t>
      </w:r>
    </w:p>
    <w:p>
      <w:pPr>
        <w:spacing w:after="360"/>
      </w:pPr>
      <w:r>
        <w:rPr>
          <w:rFonts w:ascii="Arial" w:hAnsi="Arial" w:eastAsia="Arial" w:cs="Arial"/>
          <w:color w:val="666666"/>
          <w:sz w:val="22"/>
          <w:szCs w:val="22"/>
          <w:i w:val="1"/>
          <w:iCs w:val="1"/>
        </w:rPr>
        <w:t xml:space="preserve">Meta Description: Skycop helps you claim up to $650 per passenger for delayed or cancelled flights at Dublin Airport ✅Check eligibility and submit your claim online in 5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Dublin Airport</w:t>
      </w:r>
    </w:p>
    <w:p>
      <w:pPr>
        <w:pStyle w:val="Heading2"/>
      </w:pPr>
      <w:bookmarkStart w:id="0" w:name="_Toc0"/>
      <w:r>
        <w:t>Everything you need to know about Dublin Airport Flight Compensation</w:t>
      </w:r>
      <w:bookmarkEnd w:id="0"/>
    </w:p>
    <w:p>
      <w:pPr>
        <w:spacing w:after="120"/>
        <w:numPr>
          <w:ilvl w:val="0"/>
          <w:numId w:val="7"/>
        </w:numPr>
      </w:pPr>
      <w:r>
        <w:rPr>
          <w:rFonts w:ascii="Arial" w:hAnsi="Arial" w:eastAsia="Arial" w:cs="Arial"/>
          <w:sz w:val="22"/>
          <w:szCs w:val="22"/>
        </w:rPr>
        <w:t xml:space="preserve">Passengers departing from Dublin Airport may claim up to $650 for eligible delayed, cancelled, or overbooked flights under EU Regulation EC 261/2004.</w:t>
      </w:r>
    </w:p>
    <w:p>
      <w:pPr>
        <w:spacing w:after="120"/>
        <w:numPr>
          <w:ilvl w:val="0"/>
          <w:numId w:val="7"/>
        </w:numPr>
      </w:pPr>
      <w:r>
        <w:rPr>
          <w:rFonts w:ascii="Arial" w:hAnsi="Arial" w:eastAsia="Arial" w:cs="Arial"/>
          <w:sz w:val="22"/>
          <w:szCs w:val="22"/>
        </w:rPr>
        <w:t xml:space="preserve">You may be entitled to compensation if your flight was cancelled without at least 14 days' notice or delayed by over 3 hours at arrival.</w:t>
      </w:r>
    </w:p>
    <w:p>
      <w:pPr>
        <w:spacing w:after="120"/>
        <w:numPr>
          <w:ilvl w:val="0"/>
          <w:numId w:val="7"/>
        </w:numPr>
      </w:pPr>
      <w:r>
        <w:rPr>
          <w:rFonts w:ascii="Arial" w:hAnsi="Arial" w:eastAsia="Arial" w:cs="Arial"/>
          <w:sz w:val="22"/>
          <w:szCs w:val="22"/>
        </w:rPr>
        <w:t xml:space="preserve">Flight compensation is based on the distance traveled: up to $270 for flights under 1,500 km, up to $430 for 1,500 to 3,500 km, and up to $650 for over 3,500 km.</w:t>
      </w:r>
    </w:p>
    <w:p>
      <w:pPr>
        <w:spacing w:after="120"/>
        <w:numPr>
          <w:ilvl w:val="0"/>
          <w:numId w:val="7"/>
        </w:numPr>
      </w:pPr>
      <w:r>
        <w:rPr>
          <w:rFonts w:ascii="Arial" w:hAnsi="Arial" w:eastAsia="Arial" w:cs="Arial"/>
          <w:sz w:val="22"/>
          <w:szCs w:val="22"/>
        </w:rPr>
        <w:t xml:space="preserve">You must check if your flight departed from an EU country or was operated by an EU-registered carrier to qualify for compensation.</w:t>
      </w:r>
    </w:p>
    <w:p>
      <w:pPr>
        <w:spacing w:after="120"/>
        <w:numPr>
          <w:ilvl w:val="0"/>
          <w:numId w:val="7"/>
        </w:numPr>
      </w:pPr>
      <w:r>
        <w:rPr>
          <w:rFonts w:ascii="Arial" w:hAnsi="Arial" w:eastAsia="Arial" w:cs="Arial"/>
          <w:sz w:val="22"/>
          <w:szCs w:val="22"/>
        </w:rPr>
        <w:t xml:space="preserve">Compensation is generally not available for disruptions caused by strikes or severe weather, as these are considered extraordinary circumstances.</w:t>
      </w:r>
    </w:p>
    <w:p>
      <w:pPr>
        <w:spacing w:after="120"/>
        <w:numPr>
          <w:ilvl w:val="0"/>
          <w:numId w:val="7"/>
        </w:numPr>
      </w:pPr>
      <w:r>
        <w:rPr>
          <w:rFonts w:ascii="Arial" w:hAnsi="Arial" w:eastAsia="Arial" w:cs="Arial"/>
          <w:sz w:val="22"/>
          <w:szCs w:val="22"/>
        </w:rPr>
        <w:t xml:space="preserve">To claim compensation, collect all relevant documents and submit a claim according to the airline's procedures.</w:t>
      </w:r>
    </w:p>
    <w:p>
      <w:pPr>
        <w:spacing w:after="120"/>
        <w:numPr>
          <w:ilvl w:val="0"/>
          <w:numId w:val="7"/>
        </w:numPr>
      </w:pPr>
      <w:r>
        <w:rPr>
          <w:rFonts w:ascii="Arial" w:hAnsi="Arial" w:eastAsia="Arial" w:cs="Arial"/>
          <w:sz w:val="22"/>
          <w:szCs w:val="22"/>
        </w:rPr>
        <w:t xml:space="preserve">Using a compensation company can simplify the claim process and ensure that you maximize your compensation.</w:t>
      </w:r>
    </w:p>
    <w:p>
      <w:pPr>
        <w:spacing w:after="120"/>
        <w:numPr>
          <w:ilvl w:val="0"/>
          <w:numId w:val="7"/>
        </w:numPr>
      </w:pPr>
      <w:r>
        <w:rPr>
          <w:rFonts w:ascii="Arial" w:hAnsi="Arial" w:eastAsia="Arial" w:cs="Arial"/>
          <w:sz w:val="22"/>
          <w:szCs w:val="22"/>
        </w:rPr>
        <w:t xml:space="preserve">You can track your flight status and updates by visiting your airline's website or using trusted flight tracking services.</w:t>
      </w:r>
    </w:p>
    <w:p>
      <w:pPr>
        <w:spacing w:after="120"/>
        <w:numPr>
          <w:ilvl w:val="0"/>
          <w:numId w:val="7"/>
        </w:numPr>
      </w:pPr>
      <w:r>
        <w:rPr>
          <w:rFonts w:ascii="Arial" w:hAnsi="Arial" w:eastAsia="Arial" w:cs="Arial"/>
          <w:sz w:val="22"/>
          <w:szCs w:val="22"/>
        </w:rPr>
        <w:t xml:space="preserve">Airlines may still need to provide assistance, such as meals and accommodation, even if compensation is not owed under certain circumstances.</w:t>
      </w:r>
    </w:p>
    <w:p>
      <w:pPr>
        <w:spacing w:after="120"/>
        <w:numPr>
          <w:ilvl w:val="0"/>
          <w:numId w:val="7"/>
        </w:numPr>
      </w:pPr>
      <w:r>
        <w:rPr>
          <w:rFonts w:ascii="Arial" w:hAnsi="Arial" w:eastAsia="Arial" w:cs="Arial"/>
          <w:sz w:val="22"/>
          <w:szCs w:val="22"/>
        </w:rPr>
        <w:t xml:space="preserve">Always confirm your eligibility for compensation as it can vary depending on specific flight details and regulations.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Dublin Airport</w:t>
      </w:r>
      <w:bookmarkEnd w:id="2"/>
    </w:p>
    <w:p>
      <w:pPr>
        <w:spacing w:after="200"/>
      </w:pPr>
      <w:r>
        <w:rPr>
          <w:rFonts w:ascii="Arial" w:hAnsi="Arial" w:eastAsia="Arial" w:cs="Arial"/>
          <w:sz w:val="22"/>
          <w:szCs w:val="22"/>
        </w:rPr>
        <w:t xml:space="preserve">Under EU Regulation EC 261/2004, eligible passengers may be entitled to financial compensation, alternative transportation, or ticket reimbursement in the event of qualifying cancellations. The regulation may also require airlines to provide care such as meals, communication, and hotel accommodation during extended delays or cancellations. These rights apply only when the flight falls within the scope of EU law.</w:t>
      </w:r>
    </w:p>
    <w:p>
      <w:pPr>
        <w:pStyle w:val="Heading2"/>
      </w:pPr>
      <w:r>
        <w:rPr/>
        <w:t xml:space="preserve">Dublin Airport 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(for example, crew rest requirements, scheduling conflicts, illness)</w:t>
      </w:r>
    </w:p>
    <w:p>
      <w:pPr>
        <w:pStyle w:val="Heading3"/>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Enter your flight number and date of travel to view real-time updates on any Dublin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Dublin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Dublin Airport?</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$270 (€250)</w:t>
      </w:r>
    </w:p>
    <w:p>
      <w:pPr>
        <w:spacing w:after="120"/>
        <w:numPr>
          <w:ilvl w:val="0"/>
          <w:numId w:val="7"/>
        </w:numPr>
      </w:pPr>
      <w:r>
        <w:rPr>
          <w:rFonts w:ascii="Arial" w:hAnsi="Arial" w:eastAsia="Arial" w:cs="Arial"/>
          <w:sz w:val="22"/>
          <w:szCs w:val="22"/>
        </w:rPr>
        <w:t xml:space="preserve">between 1,500 – 3,500 km: up to $430 (€400)</w:t>
      </w:r>
    </w:p>
    <w:p>
      <w:pPr>
        <w:spacing w:after="120"/>
        <w:numPr>
          <w:ilvl w:val="0"/>
          <w:numId w:val="7"/>
        </w:numPr>
      </w:pPr>
      <w:r>
        <w:rPr>
          <w:rFonts w:ascii="Arial" w:hAnsi="Arial" w:eastAsia="Arial" w:cs="Arial"/>
          <w:sz w:val="22"/>
          <w:szCs w:val="22"/>
        </w:rPr>
        <w:t xml:space="preserve">more than 3500 km: up to $650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$650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r>
        <w:rPr/>
        <w:t xml:space="preserve">When are you not entitled to flight compensation?</w:t>
      </w:r>
    </w:p>
    <w:p>
      <w:pPr>
        <w:pStyle w:val="Heading4"/>
      </w:pPr>
      <w:r>
        <w:rPr/>
        <w:t xml:space="preserve">Incidents at Dublin Airport</w:t>
      </w:r>
    </w:p>
    <w:p>
      <w:pPr>
        <w:spacing w:after="200"/>
      </w:pPr>
      <w:r>
        <w:rPr>
          <w:rFonts w:ascii="Arial" w:hAnsi="Arial" w:eastAsia="Arial" w:cs="Arial"/>
          <w:sz w:val="22"/>
          <w:szCs w:val="22"/>
        </w:rPr>
        <w:t xml:space="preserve">Modern airports are complex facilities that serve large numbers of passengers and aircraft daily. Operational disruptions can occur for various reasons.</w:t>
      </w:r>
    </w:p>
    <w:p>
      <w:pPr>
        <w:spacing w:after="200"/>
      </w:pPr>
      <w:r>
        <w:rPr>
          <w:rFonts w:ascii="Arial" w:hAnsi="Arial" w:eastAsia="Arial" w:cs="Arial"/>
          <w:sz w:val="22"/>
          <w:szCs w:val="22"/>
        </w:rPr>
        <w:t xml:space="preserve">Neither the airport nor the airline is responsible for disruptions caused by war, political instability, or terrorist activity. Certain airport infrastructure failures, such as damage to runway lighting or navigation systems following an incident, may also occur without airline control.</w:t>
      </w:r>
    </w:p>
    <w:p>
      <w:pPr>
        <w:spacing w:after="200"/>
      </w:pPr>
      <w:r>
        <w:rPr>
          <w:rFonts w:ascii="Arial" w:hAnsi="Arial" w:eastAsia="Arial" w:cs="Arial"/>
          <w:sz w:val="22"/>
          <w:szCs w:val="22"/>
        </w:rPr>
        <w:t xml:space="preserve">EU Regulation EC 261/2004 considers such airport operations-related incidents to be outside the airline’s control. In these cases, financial compensation is generally not payable. However, airlines may still be required under EU law to provide care and assistance during extended disruptions.</w:t>
      </w:r>
    </w:p>
    <w:p>
      <w:pPr>
        <w:pStyle w:val="Heading4"/>
      </w:pPr>
      <w:r>
        <w:rPr/>
        <w:t xml:space="preserve">Strikes at Dublin Airport</w:t>
      </w:r>
    </w:p>
    <w:p>
      <w:pPr>
        <w:spacing w:after="200"/>
      </w:pPr>
      <w:r>
        <w:rPr>
          <w:rFonts w:ascii="Arial" w:hAnsi="Arial" w:eastAsia="Arial" w:cs="Arial"/>
          <w:sz w:val="22"/>
          <w:szCs w:val="22"/>
        </w:rPr>
        <w:t xml:space="preserve">Airports employ a wide range of staff, and labor disputes can affect airport operations. Strikes may result in flight delays or cancellations at Dublin Airport.</w:t>
      </w:r>
    </w:p>
    <w:p>
      <w:pPr>
        <w:spacing w:after="200"/>
      </w:pPr>
      <w:r>
        <w:rPr>
          <w:rFonts w:ascii="Arial" w:hAnsi="Arial" w:eastAsia="Arial" w:cs="Arial"/>
          <w:sz w:val="22"/>
          <w:szCs w:val="22"/>
        </w:rPr>
        <w:t xml:space="preserve">Air traffic controller strikes can have a broad impact, affecting flights both at the airport and in surrounding airspace. Other staff, including baggage handlers or security personnel, may also participate in strike actions.</w:t>
      </w:r>
    </w:p>
    <w:p>
      <w:pPr>
        <w:spacing w:after="200"/>
      </w:pPr>
      <w:r>
        <w:rPr>
          <w:rFonts w:ascii="Arial" w:hAnsi="Arial" w:eastAsia="Arial" w:cs="Arial"/>
          <w:sz w:val="22"/>
          <w:szCs w:val="22"/>
        </w:rPr>
        <w:t xml:space="preserve">EU Regulation EC 261/2004 generally treats airport staff strikes as circumstances outside the airline’s control. Therefore, flights delayed or cancelled solely due to such strikes are typically not eligible for financial compensation under EU law. Care and assistance obligations may still apply.</w:t>
      </w:r>
    </w:p>
    <w:p>
      <w:pPr>
        <w:pStyle w:val="Heading4"/>
      </w:pPr>
      <w:r>
        <w:rPr/>
        <w:t xml:space="preserve">Bad weather conditions at Dublin Airport</w:t>
      </w:r>
    </w:p>
    <w:p>
      <w:pPr>
        <w:spacing w:after="200"/>
      </w:pPr>
      <w:r>
        <w:rPr>
          <w:rFonts w:ascii="Arial" w:hAnsi="Arial" w:eastAsia="Arial" w:cs="Arial"/>
          <w:sz w:val="22"/>
          <w:szCs w:val="22"/>
        </w:rPr>
        <w:t xml:space="preserve">Aircraft operations are subject to weather conditions. Severe weather may result in delays or cancellations at Dublin Airport, particularly during winter months.</w:t>
      </w:r>
    </w:p>
    <w:p>
      <w:pPr>
        <w:spacing w:after="200"/>
      </w:pPr>
      <w:r>
        <w:rPr>
          <w:rFonts w:ascii="Arial" w:hAnsi="Arial" w:eastAsia="Arial" w:cs="Arial"/>
          <w:sz w:val="22"/>
          <w:szCs w:val="22"/>
        </w:rPr>
        <w:t xml:space="preserve">Wind speed, low visibility, or unsafe conditions at either the departure or destination airport may prevent safe operation. Even if conditions are clear at your departure airport, adverse weather at your destination can require the airline to delay or cancel the flight.</w:t>
      </w:r>
    </w:p>
    <w:p>
      <w:pPr>
        <w:spacing w:after="200"/>
      </w:pPr>
      <w:r>
        <w:rPr>
          <w:rFonts w:ascii="Arial" w:hAnsi="Arial" w:eastAsia="Arial" w:cs="Arial"/>
          <w:sz w:val="22"/>
          <w:szCs w:val="22"/>
        </w:rPr>
        <w:t xml:space="preserve">Because airlines cannot control weather conditions, EU Regulation EC 261/2004 generally does not require compensation for disruptions caused solely by severe weather. However, care obligations may still apply under EU law.</w:t>
      </w:r>
    </w:p>
    <w:p>
      <w:pPr>
        <w:pStyle w:val="Heading2"/>
      </w:pPr>
      <w:bookmarkStart w:id="10" w:name="_Toc10"/>
      <w:r>
        <w:t>Experienced Delayed Flights with Skycop?</w:t>
      </w:r>
      <w:bookmarkEnd w:id="10"/>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Dublin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respond to the airline’s decision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A compensation company can handle the claim process on your behalf to save you time and effort</w:t>
      </w:r>
    </w:p>
    <w:p>
      <w:pPr>
        <w:pStyle w:val="Heading3"/>
      </w:pPr>
      <w:bookmarkStart w:id="11" w:name="_Toc11"/>
      <w:r>
        <w:t>The benefits of pursuing compensation with Skycop</w:t>
      </w:r>
      <w:bookmarkEnd w:id="11"/>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2" w:name="_Toc12"/>
      <w:r>
        <w:t>FAQ</w:t>
      </w:r>
      <w:bookmarkEnd w:id="12"/>
    </w:p>
    <w:p>
      <w:pPr>
        <w:pStyle w:val="Heading3"/>
      </w:pPr>
      <w:bookmarkStart w:id="13" w:name="_Toc13"/>
      <w:r>
        <w:t>Am I eligible for flight compensation at Dublin Airport due to a cancellation or delay?</w:t>
      </w:r>
      <w:bookmarkEnd w:id="13"/>
    </w:p>
    <w:p>
      <w:pPr>
        <w:spacing w:after="200"/>
      </w:pPr>
      <w:r>
        <w:rPr>
          <w:rFonts w:ascii="Arial" w:hAnsi="Arial" w:eastAsia="Arial" w:cs="Arial"/>
          <w:sz w:val="22"/>
          <w:szCs w:val="22"/>
        </w:rPr>
        <w:t xml:space="preserve">Under EU Regulation EC 261/2004, you may be eligible for compensation if your flight was cancelled without at least 14 days’ notice, delayed by more than 3 hours at arrival, or if you were denied boarding due to overbooking. Eligibility depends on whether your flight departed from an EU airport or arrived in the EU on an EU-registered carrier. US domestic flights are not covered by this regulation.</w:t>
      </w:r>
    </w:p>
    <w:p>
      <w:pPr>
        <w:pStyle w:val="Heading3"/>
      </w:pPr>
      <w:bookmarkStart w:id="14" w:name="_Toc14"/>
      <w:r>
        <w:t>How can I check my flight status or delay updates at Dublin Airport?</w:t>
      </w:r>
      <w:bookmarkEnd w:id="14"/>
    </w:p>
    <w:p>
      <w:pPr>
        <w:spacing w:after="200"/>
      </w:pPr>
      <w:r>
        <w:rPr>
          <w:rFonts w:ascii="Arial" w:hAnsi="Arial" w:eastAsia="Arial" w:cs="Arial"/>
          <w:sz w:val="22"/>
          <w:szCs w:val="22"/>
        </w:rPr>
        <w:t xml:space="preserve">To get real-time updates, enter your flight number and travel date on your airline’s official website, mobile app, or a trusted flight tracking service. This allows you to monitor changes or delays at Dublin Airport as they occur.</w:t>
      </w:r>
    </w:p>
    <w:p>
      <w:pPr>
        <w:pStyle w:val="Heading3"/>
      </w:pPr>
      <w:bookmarkStart w:id="15" w:name="_Toc15"/>
      <w:r>
        <w:t>What compensation might I receive for a disrupted flight at Dublin Airport?</w:t>
      </w:r>
      <w:bookmarkEnd w:id="15"/>
    </w:p>
    <w:p>
      <w:pPr>
        <w:spacing w:after="200"/>
      </w:pPr>
      <w:r>
        <w:rPr>
          <w:rFonts w:ascii="Arial" w:hAnsi="Arial" w:eastAsia="Arial" w:cs="Arial"/>
          <w:sz w:val="22"/>
          <w:szCs w:val="22"/>
        </w:rPr>
        <w:t xml:space="preserve">If your flight qualifies under EU Regulation EC 261/2004, compensation is generally based on flight distance:</w:t>
      </w:r>
    </w:p>
    <w:p>
      <w:pPr>
        <w:spacing w:after="120"/>
        <w:numPr>
          <w:ilvl w:val="0"/>
          <w:numId w:val="7"/>
        </w:numPr>
      </w:pPr>
      <w:r>
        <w:rPr>
          <w:rFonts w:ascii="Arial" w:hAnsi="Arial" w:eastAsia="Arial" w:cs="Arial"/>
          <w:sz w:val="22"/>
          <w:szCs w:val="22"/>
        </w:rPr>
        <w:t xml:space="preserve">Up to 1,500 km: up to $270 (€250)</w:t>
      </w:r>
    </w:p>
    <w:p>
      <w:pPr>
        <w:spacing w:after="120"/>
        <w:numPr>
          <w:ilvl w:val="0"/>
          <w:numId w:val="7"/>
        </w:numPr>
      </w:pPr>
      <w:r>
        <w:rPr>
          <w:rFonts w:ascii="Arial" w:hAnsi="Arial" w:eastAsia="Arial" w:cs="Arial"/>
          <w:sz w:val="22"/>
          <w:szCs w:val="22"/>
        </w:rPr>
        <w:t xml:space="preserve">1,500 to 3,500 km: up to $430 (€400)</w:t>
      </w:r>
    </w:p>
    <w:p>
      <w:pPr>
        <w:spacing w:after="120"/>
        <w:numPr>
          <w:ilvl w:val="0"/>
          <w:numId w:val="7"/>
        </w:numPr>
      </w:pPr>
      <w:r>
        <w:rPr>
          <w:rFonts w:ascii="Arial" w:hAnsi="Arial" w:eastAsia="Arial" w:cs="Arial"/>
          <w:sz w:val="22"/>
          <w:szCs w:val="22"/>
        </w:rPr>
        <w:t xml:space="preserve">Over 3,500 km: up to $650 (€600)</w:t>
      </w:r>
    </w:p>
    <w:p>
      <w:pPr>
        <w:spacing w:after="200"/>
      </w:pPr>
      <w:r>
        <w:rPr>
          <w:rFonts w:ascii="Arial" w:hAnsi="Arial" w:eastAsia="Arial" w:cs="Arial"/>
          <w:sz w:val="22"/>
          <w:szCs w:val="22"/>
        </w:rPr>
        <w:t xml:space="preserve">Certain extraordinary circumstances may exclude compensation under EU law</w:t>
      </w:r>
    </w:p>
    <w:p>
      <w:pPr>
        <w:pStyle w:val="Heading3"/>
      </w:pPr>
      <w:bookmarkStart w:id="16" w:name="_Toc16"/>
      <w:r>
        <w:t>Are strikes or weather conditions at Dublin Airport covered by EU compensation rules?</w:t>
      </w:r>
      <w:bookmarkEnd w:id="16"/>
    </w:p>
    <w:p>
      <w:pPr>
        <w:spacing w:after="200"/>
      </w:pPr>
      <w:r>
        <w:rPr>
          <w:rFonts w:ascii="Arial" w:hAnsi="Arial" w:eastAsia="Arial" w:cs="Arial"/>
          <w:sz w:val="22"/>
          <w:szCs w:val="22"/>
        </w:rPr>
        <w:t xml:space="preserve">Strikes involving airport staff or severe weather conditions are generally considered extraordinary circumstances under EU Regulation EC 261/2004, meaning financial compensation may not apply. However, airlines may still be required to provide care, such as meals, accommodation, and communication, during extended delays or cancellations when the regulation applies.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Successful Cases Against These Airlines and Others</w:t>
      </w:r>
      <w:bookmarkEnd w:id="17"/>
    </w:p>
    <w:p/>
    <w:p>
      <w:pPr>
        <w:spacing w:after="200"/>
      </w:pPr>
      <w:r>
        <w:rPr>
          <w:rFonts w:ascii="Arial" w:hAnsi="Arial" w:eastAsia="Arial" w:cs="Arial"/>
          <w:sz w:val="22"/>
          <w:szCs w:val="22"/>
        </w:rPr>
        <w:t xml:space="preserve">Skycop has pursued successful compensation claims against many major airlines for delays, cancelled flights, and overbookings under applicable passenger rights laws. Contact us if your travel has been disrupted by these operators or any other.</w:t>
      </w:r>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assists passengers at airports across Europe. If you have been affected by double-booked seats, cancellations, or delayed arrivals on flights covered by EU law, contact us to find out whether you may be eligible for compensation.</w:t>
      </w:r>
    </w:p>
    <w:p>
      <w:pPr>
        <w:pStyle w:val="Heading3"/>
      </w:pPr>
      <w:bookmarkStart w:id="19" w:name="_Toc19"/>
      <w:r>
        <w:t>Air Passenger Rights and Protections</w:t>
      </w:r>
      <w:bookmarkEnd w:id="19"/>
    </w:p>
    <w:p/>
    <w:p>
      <w:pPr>
        <w:spacing w:after="200"/>
      </w:pPr>
      <w:r>
        <w:rPr>
          <w:rFonts w:ascii="Arial" w:hAnsi="Arial" w:eastAsia="Arial" w:cs="Arial"/>
          <w:sz w:val="22"/>
          <w:szCs w:val="22"/>
        </w:rPr>
        <w:t xml:space="preserve">Air passenger rights may be protected under EU Regulation EC 261/2004 for qualifying flights. The regulation establishes common rules for financial compensation and care in cases of arrival delays exceeding 3 hours, cancellations, and denied boarding, when the flight falls within its scope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8135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2026-09-02T07:05:53+00:00</dcterms:created>
  <dcterms:modified xsi:type="dcterms:W3CDTF">2026-09-02T07:05:53+00:00</dcterms:modified>
</cp:coreProperties>
</file>

<file path=docProps/custom.xml><?xml version="1.0" encoding="utf-8"?>
<Properties xmlns="http://schemas.openxmlformats.org/officeDocument/2006/custom-properties" xmlns:vt="http://schemas.openxmlformats.org/officeDocument/2006/docPropsVTypes"/>
</file>