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Eurowings Cancelled Flight Compensation - Skycop</w:t>
      </w:r>
    </w:p>
    <w:p>
      <w:pPr>
        <w:spacing w:after="360"/>
      </w:pPr>
      <w:r>
        <w:rPr>
          <w:rFonts w:ascii="Arial" w:hAnsi="Arial" w:eastAsia="Arial" w:cs="Arial"/>
          <w:color w:val="666666"/>
          <w:sz w:val="22"/>
          <w:szCs w:val="22"/>
          <w:i w:val="1"/>
          <w:iCs w:val="1"/>
        </w:rPr>
        <w:t xml:space="preserve">Meta Description: Delayed or cancelled Eurowings flight? Claim up to $650 compensation with Skycop ✅ Free eligibility check, no upfront fees, and fast payout option available.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Eurowings</w:t>
      </w:r>
    </w:p>
    <w:p>
      <w:pPr>
        <w:pStyle w:val="Heading2"/>
      </w:pPr>
      <w:bookmarkStart w:id="0" w:name="_Toc0"/>
      <w:r>
        <w:t>Everything you need to know about Eurowings flight compensation</w:t>
      </w:r>
      <w:bookmarkEnd w:id="0"/>
    </w:p>
    <w:p>
      <w:pPr>
        <w:spacing w:after="120"/>
        <w:numPr>
          <w:ilvl w:val="0"/>
          <w:numId w:val="7"/>
        </w:numPr>
      </w:pPr>
      <w:r>
        <w:rPr>
          <w:rFonts w:ascii="Arial" w:hAnsi="Arial" w:eastAsia="Arial" w:cs="Arial"/>
          <w:sz w:val="22"/>
          <w:szCs w:val="22"/>
        </w:rPr>
        <w:t xml:space="preserve">Compensation for delayed or cancelled Eurowings flights may be available under EU Regulation EC 261/2004.</w:t>
      </w:r>
    </w:p>
    <w:p>
      <w:pPr>
        <w:spacing w:after="120"/>
        <w:numPr>
          <w:ilvl w:val="0"/>
          <w:numId w:val="7"/>
        </w:numPr>
      </w:pPr>
      <w:r>
        <w:rPr>
          <w:rFonts w:ascii="Arial" w:hAnsi="Arial" w:eastAsia="Arial" w:cs="Arial"/>
          <w:sz w:val="22"/>
          <w:szCs w:val="22"/>
        </w:rPr>
        <w:t xml:space="preserve">Passengers can claim up to $650 if their flight was delayed by over three hours or cancelled.</w:t>
      </w:r>
    </w:p>
    <w:p>
      <w:pPr>
        <w:spacing w:after="120"/>
        <w:numPr>
          <w:ilvl w:val="0"/>
          <w:numId w:val="7"/>
        </w:numPr>
      </w:pPr>
      <w:r>
        <w:rPr>
          <w:rFonts w:ascii="Arial" w:hAnsi="Arial" w:eastAsia="Arial" w:cs="Arial"/>
          <w:sz w:val="22"/>
          <w:szCs w:val="22"/>
        </w:rPr>
        <w:t xml:space="preserve">Eligibility for compensation is generally only applicable to flights departing from or arriving in the EU.</w:t>
      </w:r>
    </w:p>
    <w:p>
      <w:pPr>
        <w:spacing w:after="120"/>
        <w:numPr>
          <w:ilvl w:val="0"/>
          <w:numId w:val="7"/>
        </w:numPr>
      </w:pPr>
      <w:r>
        <w:rPr>
          <w:rFonts w:ascii="Arial" w:hAnsi="Arial" w:eastAsia="Arial" w:cs="Arial"/>
          <w:sz w:val="22"/>
          <w:szCs w:val="22"/>
        </w:rPr>
        <w:t xml:space="preserve">If Eurowings gives at least 14 days' notice of a schedule change, compensation is not usually available.</w:t>
      </w:r>
    </w:p>
    <w:p>
      <w:pPr>
        <w:spacing w:after="120"/>
        <w:numPr>
          <w:ilvl w:val="0"/>
          <w:numId w:val="7"/>
        </w:numPr>
      </w:pPr>
      <w:r>
        <w:rPr>
          <w:rFonts w:ascii="Arial" w:hAnsi="Arial" w:eastAsia="Arial" w:cs="Arial"/>
          <w:sz w:val="22"/>
          <w:szCs w:val="22"/>
        </w:rPr>
        <w:t xml:space="preserve">Disruptions due to extraordinary circumstances, like severe weather, typically do not qualify for compensation.</w:t>
      </w:r>
    </w:p>
    <w:p>
      <w:pPr>
        <w:spacing w:after="120"/>
        <w:numPr>
          <w:ilvl w:val="0"/>
          <w:numId w:val="7"/>
        </w:numPr>
      </w:pPr>
      <w:r>
        <w:rPr>
          <w:rFonts w:ascii="Arial" w:hAnsi="Arial" w:eastAsia="Arial" w:cs="Arial"/>
          <w:sz w:val="22"/>
          <w:szCs w:val="22"/>
        </w:rPr>
        <w:t xml:space="preserve">Passengers may also claim for refunds in the case of significant delays exceeding five hours.</w:t>
      </w:r>
    </w:p>
    <w:p>
      <w:pPr>
        <w:spacing w:after="120"/>
        <w:numPr>
          <w:ilvl w:val="0"/>
          <w:numId w:val="7"/>
        </w:numPr>
      </w:pPr>
      <w:r>
        <w:rPr>
          <w:rFonts w:ascii="Arial" w:hAnsi="Arial" w:eastAsia="Arial" w:cs="Arial"/>
          <w:sz w:val="22"/>
          <w:szCs w:val="22"/>
        </w:rPr>
        <w:t xml:space="preserve">Skycop can assist in filing claims and checking eligibility for compensation without upfront fees.</w:t>
      </w:r>
    </w:p>
    <w:p>
      <w:pPr>
        <w:spacing w:after="120"/>
        <w:numPr>
          <w:ilvl w:val="0"/>
          <w:numId w:val="7"/>
        </w:numPr>
      </w:pPr>
      <w:r>
        <w:rPr>
          <w:rFonts w:ascii="Arial" w:hAnsi="Arial" w:eastAsia="Arial" w:cs="Arial"/>
          <w:sz w:val="22"/>
          <w:szCs w:val="22"/>
        </w:rPr>
        <w:t xml:space="preserve">Claims can be made for flights disrupted within the last three years if they meet the necessary criteria.</w:t>
      </w:r>
    </w:p>
    <w:p>
      <w:pPr>
        <w:spacing w:after="120"/>
        <w:numPr>
          <w:ilvl w:val="0"/>
          <w:numId w:val="7"/>
        </w:numPr>
      </w:pPr>
      <w:r>
        <w:rPr>
          <w:rFonts w:ascii="Arial" w:hAnsi="Arial" w:eastAsia="Arial" w:cs="Arial"/>
          <w:sz w:val="22"/>
          <w:szCs w:val="22"/>
        </w:rPr>
        <w:t xml:space="preserve">If your flight is cancelled less than 14 days before departure, you might still be entitled to compensation.</w:t>
      </w:r>
    </w:p>
    <w:p>
      <w:pPr>
        <w:spacing w:after="120"/>
        <w:numPr>
          <w:ilvl w:val="0"/>
          <w:numId w:val="7"/>
        </w:numPr>
      </w:pPr>
      <w:r>
        <w:rPr>
          <w:rFonts w:ascii="Arial" w:hAnsi="Arial" w:eastAsia="Arial" w:cs="Arial"/>
          <w:sz w:val="22"/>
          <w:szCs w:val="22"/>
        </w:rPr>
        <w:t xml:space="preserve">Regardless of eligibility, Eurowings must provide assistance like meals and hotel accommodations during major disruptions.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Eurowings Compensation for Flight Delays and Cancellations</w:t>
      </w:r>
      <w:bookmarkEnd w:id="2"/>
    </w:p>
    <w:p>
      <w:pPr>
        <w:spacing w:after="200"/>
      </w:pPr>
      <w:r>
        <w:rPr>
          <w:rFonts w:ascii="Arial" w:hAnsi="Arial" w:eastAsia="Arial" w:cs="Arial"/>
          <w:sz w:val="22"/>
          <w:szCs w:val="22"/>
        </w:rPr>
        <w:t xml:space="preserve">If you have experienced a flight disruption, you know how it can affect your travel plans and lead to additional expenses.</w:t>
      </w:r>
    </w:p>
    <w:p>
      <w:pPr>
        <w:spacing w:after="200"/>
      </w:pPr>
      <w:r>
        <w:rPr>
          <w:rFonts w:ascii="Arial" w:hAnsi="Arial" w:eastAsia="Arial" w:cs="Arial"/>
          <w:sz w:val="22"/>
          <w:szCs w:val="22"/>
        </w:rPr>
        <w:t xml:space="preserve">While disruptions can be frustrating, you may have options to pursue Eurowings compensation if your flight is covered by EU Regulation EC 261/2004. Keep reading to learn when you may be eligible and how to submit a claim.</w:t>
      </w:r>
    </w:p>
    <w:p>
      <w:pPr>
        <w:pStyle w:val="Heading2"/>
      </w:pPr>
      <w:r>
        <w:rPr/>
        <w:t xml:space="preserve">When Are You Entitled To Eurowings Flight Compensation?</w:t>
      </w:r>
    </w:p>
    <w:p>
      <w:pPr>
        <w:spacing w:after="200"/>
      </w:pPr>
      <w:r>
        <w:rPr>
          <w:rFonts w:ascii="Arial" w:hAnsi="Arial" w:eastAsia="Arial" w:cs="Arial"/>
          <w:sz w:val="22"/>
          <w:szCs w:val="22"/>
        </w:rPr>
        <w:t xml:space="preserve">Under EU Regulation EC 261/2004, which applies to flights departing from the EU or arriving in the EU on an EU airline, you may be entitled to compensation in the following situations.</w:t>
      </w:r>
    </w:p>
    <w:p>
      <w:pPr>
        <w:pStyle w:val="Heading3"/>
      </w:pPr>
      <w:r>
        <w:rPr/>
        <w:t xml:space="preserve">Flight Disruptions</w:t>
      </w:r>
    </w:p>
    <w:p>
      <w:pPr>
        <w:spacing w:after="200"/>
      </w:pPr>
      <w:r>
        <w:rPr>
          <w:rFonts w:ascii="Arial" w:hAnsi="Arial" w:eastAsia="Arial" w:cs="Arial"/>
          <w:sz w:val="22"/>
          <w:szCs w:val="22"/>
        </w:rPr>
        <w:t xml:space="preserve">Delays, denied boarding, and cancellations may qualify for compensation under EU Regulation EC 261/2004. You may also request a refund if your flight disruption results in an arrival delay of more than 3 hours and the regulation applies to your route.</w:t>
      </w:r>
    </w:p>
    <w:p>
      <w:pPr>
        <w:pStyle w:val="Heading3"/>
      </w:pPr>
      <w:r>
        <w:rPr/>
        <w:t xml:space="preserve">Schedule Change</w:t>
      </w:r>
    </w:p>
    <w:p>
      <w:pPr>
        <w:spacing w:after="200"/>
      </w:pPr>
      <w:r>
        <w:rPr>
          <w:rFonts w:ascii="Arial" w:hAnsi="Arial" w:eastAsia="Arial" w:cs="Arial"/>
          <w:sz w:val="22"/>
          <w:szCs w:val="22"/>
        </w:rPr>
        <w:t xml:space="preserve">You are generally not eligible for compensation if the airline provides at least 14 days’ notice of a schedule change under EU Regulation EC 261/2004.</w:t>
      </w:r>
    </w:p>
    <w:p>
      <w:pPr>
        <w:pStyle w:val="Heading3"/>
      </w:pPr>
      <w:r>
        <w:rPr/>
        <w:t xml:space="preserve">Flight Cancellations</w:t>
      </w:r>
    </w:p>
    <w:p>
      <w:pPr>
        <w:spacing w:after="200"/>
      </w:pPr>
      <w:r>
        <w:rPr>
          <w:rFonts w:ascii="Arial" w:hAnsi="Arial" w:eastAsia="Arial" w:cs="Arial"/>
          <w:sz w:val="22"/>
          <w:szCs w:val="22"/>
        </w:rPr>
        <w:t xml:space="preserve">If your flight is cancelled and covered by EU Regulation EC 261/2004, you may choose between rerouting or a ticket refund. You may also be eligible for cancellation compensation if your arrival time is significantly delayed and you received less than 14 days’ notice.</w:t>
      </w:r>
    </w:p>
    <w:p>
      <w:pPr>
        <w:pStyle w:val="Heading3"/>
      </w:pPr>
      <w:r>
        <w:rPr/>
        <w:t xml:space="preserve">Extraordinary Circumstances</w:t>
      </w:r>
    </w:p>
    <w:p>
      <w:pPr>
        <w:spacing w:after="200"/>
      </w:pPr>
      <w:r>
        <w:rPr>
          <w:rFonts w:ascii="Arial" w:hAnsi="Arial" w:eastAsia="Arial" w:cs="Arial"/>
          <w:sz w:val="22"/>
          <w:szCs w:val="22"/>
        </w:rPr>
        <w:t xml:space="preserve">You are not eligible for compensation if the disruption was caused by circumstances outside the airline’s control. However, under EU Regulation EC 261/2004, certain airline staff strikes may still qualify for compensation depending on the circumstances.</w:t>
      </w:r>
    </w:p>
    <w:p>
      <w:pPr>
        <w:pStyle w:val="Heading2"/>
      </w:pPr>
      <w:bookmarkStart w:id="3" w:name="_Toc3"/>
      <w:r>
        <w:t>Eurowings Strikes: Compensation for Cancelled and Disrupted Flights</w:t>
      </w:r>
      <w:bookmarkEnd w:id="3"/>
    </w:p>
    <w:p>
      <w:pPr>
        <w:spacing w:after="200"/>
      </w:pPr>
      <w:r>
        <w:rPr>
          <w:rFonts w:ascii="Arial" w:hAnsi="Arial" w:eastAsia="Arial" w:cs="Arial"/>
          <w:sz w:val="22"/>
          <w:szCs w:val="22"/>
        </w:rPr>
        <w:t xml:space="preserve">Eurowings operates short-haul and medium-haul routes across Europe, serving both business travelers and vacation passengers through a large network of regional and leisure destinations. Because the airline combines low-cost operations with tightly scheduled daily services, strikes involving flight attendants, pilots, or ground handling employees can quickly affect weekend trips, connecting flights, and seasonal travel plans. Industrial action involving Eurowings employees may still qualify for compensation under EU Regulation EC261/2004 because airline employee strikes are generally considered within the carrier’s operational responsibility.</w:t>
      </w:r>
    </w:p>
    <w:p>
      <w:pPr>
        <w:spacing w:after="200"/>
      </w:pPr>
      <w:r>
        <w:rPr>
          <w:rFonts w:ascii="Arial" w:hAnsi="Arial" w:eastAsia="Arial" w:cs="Arial"/>
          <w:sz w:val="22"/>
          <w:szCs w:val="22"/>
        </w:rPr>
        <w:t xml:space="preserve">Passengers affected by flight cancellations or disruptions exceeding three hours on eligible routes may qualify for compensation of up to approximately $650 depending on flight distance and final arrival delay. However, disruptions linked to airport operations, air traffic control restrictions, or severe weather conditions are generally considered extraordinary circumstances. Regardless of eligibility, Eurowings must still provide meals, hotel accommodations when necessary, rebooking options, and communication support during major disruptions. Skycop helps passengers assess eligibility, prepare supporting documentation, and pursue compensation claims on a no-win, no-fee basis.</w:t>
      </w:r>
    </w:p>
    <w:p>
      <w:pPr>
        <w:pStyle w:val="Heading2"/>
      </w:pPr>
      <w:bookmarkStart w:id="4" w:name="_Toc4"/>
      <w:r>
        <w:t>Experienced Delayed Flights With Eurowings?</w:t>
      </w:r>
      <w:bookmarkEnd w:id="4"/>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8" w:history="1">
        <w:r>
          <w:rPr>
            <w:rFonts w:ascii="Arial" w:hAnsi="Arial" w:eastAsia="Arial" w:cs="Arial"/>
            <w:color w:val="0563C1"/>
            <w:sz w:val="22"/>
            <w:szCs w:val="22"/>
            <w:u w:val="single"/>
          </w:rPr>
          <w:t xml:space="preserve">Claim now</w:t>
        </w:r>
      </w:hyperlink>
    </w:p>
    <w:p>
      <w:pPr>
        <w:pStyle w:val="Heading3"/>
      </w:pPr>
      <w:bookmarkStart w:id="5" w:name="_Toc5"/>
      <w:r>
        <w:t>Experienced Delayed Flights With Eurowings?</w:t>
      </w:r>
      <w:bookmarkEnd w:id="5"/>
    </w:p>
    <w:p>
      <w:pPr>
        <w:spacing w:after="200"/>
      </w:pPr>
      <w:r>
        <w:rPr>
          <w:rFonts w:ascii="Arial" w:hAnsi="Arial" w:eastAsia="Arial" w:cs="Arial"/>
          <w:sz w:val="22"/>
          <w:szCs w:val="22"/>
        </w:rPr>
        <w:t xml:space="preserve">A delayed Eurowings flight can cause inconvenience. Under EU Regulation EC 261/2004, airlines must comply with passenger compensation rules for flights within its scope.</w:t>
      </w:r>
    </w:p>
    <w:p>
      <w:pPr>
        <w:spacing w:after="200"/>
      </w:pPr>
      <w:r>
        <w:rPr>
          <w:rFonts w:ascii="Arial" w:hAnsi="Arial" w:eastAsia="Arial" w:cs="Arial"/>
          <w:sz w:val="22"/>
          <w:szCs w:val="22"/>
        </w:rPr>
        <w:t xml:space="preserve">To pursue compensation, you may submit a claim directly to the airline by completing the required form. To simplify the process, you may choose Skycop to handle your Eurowings compensation claim on your behalf.</w:t>
      </w:r>
    </w:p>
    <w:p>
      <w:pPr>
        <w:pStyle w:val="Heading3"/>
      </w:pPr>
      <w:bookmarkStart w:id="6" w:name="_Toc6"/>
      <w:r>
        <w:t>Eurowings Surprised You With Flight Cancellation?</w:t>
      </w:r>
      <w:bookmarkEnd w:id="6"/>
    </w:p>
    <w:p>
      <w:pPr>
        <w:spacing w:after="200"/>
      </w:pPr>
      <w:r>
        <w:rPr>
          <w:rFonts w:ascii="Arial" w:hAnsi="Arial" w:eastAsia="Arial" w:cs="Arial"/>
          <w:sz w:val="22"/>
          <w:szCs w:val="22"/>
        </w:rPr>
        <w:t xml:space="preserve">EU Regulation EC 261/2004 establishes passenger rights to compensation and assistance for qualifying flight disruptions within its scope.</w:t>
      </w:r>
    </w:p>
    <w:p>
      <w:pPr>
        <w:spacing w:after="200"/>
      </w:pPr>
      <w:r>
        <w:rPr>
          <w:rFonts w:ascii="Arial" w:hAnsi="Arial" w:eastAsia="Arial" w:cs="Arial"/>
          <w:sz w:val="22"/>
          <w:szCs w:val="22"/>
        </w:rPr>
        <w:t xml:space="preserve">If your Eurowings flight was cancelled with less than 14 days’ notice and the regulation applies to your route, you may be eligible for compensation. Submit your claim and wait for the airline’s response.</w:t>
      </w:r>
    </w:p>
    <w:p>
      <w:pPr>
        <w:spacing w:after="200"/>
      </w:pPr>
      <w:r>
        <w:rPr>
          <w:rFonts w:ascii="Arial" w:hAnsi="Arial" w:eastAsia="Arial" w:cs="Arial"/>
          <w:sz w:val="22"/>
          <w:szCs w:val="22"/>
        </w:rPr>
        <w:t xml:space="preserve">Response timeframes may vary. Skycop can communicate with the airline on your behalf while your claim is being reviewed.</w:t>
      </w:r>
    </w:p>
    <w:p>
      <w:pPr>
        <w:pStyle w:val="Heading2"/>
      </w:pPr>
      <w:bookmarkStart w:id="7" w:name="_Toc7"/>
      <w:r>
        <w:t>Surprised You With Flight Cancellation?</w:t>
      </w:r>
      <w:bookmarkEnd w:id="7"/>
    </w:p>
    <w:p>
      <w:pPr>
        <w:spacing w:after="200"/>
      </w:pPr>
      <w:r>
        <w:rPr>
          <w:rFonts w:ascii="Arial" w:hAnsi="Arial" w:eastAsia="Arial" w:cs="Arial"/>
          <w:sz w:val="22"/>
          <w:szCs w:val="22"/>
        </w:rPr>
        <w:t xml:space="preserve">Claim up to $650 compensation for Eurowings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Claiming Compensation for Disrupted Eurowings Flights with Skycop</w:t>
      </w:r>
      <w:bookmarkEnd w:id="8"/>
    </w:p>
    <w:p>
      <w:pPr>
        <w:spacing w:after="200"/>
      </w:pPr>
      <w:r>
        <w:rPr>
          <w:rFonts w:ascii="Arial" w:hAnsi="Arial" w:eastAsia="Arial" w:cs="Arial"/>
          <w:sz w:val="22"/>
          <w:szCs w:val="22"/>
        </w:rPr>
        <w:t xml:space="preserve">Pursuing a claim for a delayed or cancelled flight can take time. The aviation and legal professionals at Skycop understand EU passenger rights regulations and the claims process. Follow these steps:</w:t>
      </w:r>
    </w:p>
    <w:p>
      <w:pPr>
        <w:pStyle w:val="Heading3"/>
      </w:pPr>
      <w:bookmarkStart w:id="9" w:name="_Toc9"/>
      <w:r>
        <w:t>1. Register on Skycop</w:t>
      </w:r>
      <w:bookmarkEnd w:id="9"/>
    </w:p>
    <w:p>
      <w:pPr>
        <w:spacing w:after="200"/>
      </w:pPr>
      <w:r>
        <w:rPr>
          <w:rFonts w:ascii="Arial" w:hAnsi="Arial" w:eastAsia="Arial" w:cs="Arial"/>
          <w:sz w:val="22"/>
          <w:szCs w:val="22"/>
        </w:rPr>
        <w:t xml:space="preserve">Create an account. Provide your email, create a password, and agree to Skycop’s terms and conditions.</w:t>
      </w:r>
    </w:p>
    <w:p>
      <w:pPr>
        <w:pStyle w:val="Heading3"/>
      </w:pPr>
      <w:bookmarkStart w:id="10" w:name="_Toc10"/>
      <w:r>
        <w:t>2. Provide Flight Details</w:t>
      </w:r>
      <w:bookmarkEnd w:id="10"/>
    </w:p>
    <w:p>
      <w:pPr>
        <w:spacing w:after="200"/>
      </w:pPr>
      <w:r>
        <w:rPr>
          <w:rFonts w:ascii="Arial" w:hAnsi="Arial" w:eastAsia="Arial" w:cs="Arial"/>
          <w:sz w:val="22"/>
          <w:szCs w:val="22"/>
        </w:rPr>
        <w:t xml:space="preserve">Skycop will request the following information:</w:t>
      </w:r>
    </w:p>
    <w:p>
      <w:pPr>
        <w:spacing w:after="120"/>
        <w:numPr>
          <w:ilvl w:val="0"/>
          <w:numId w:val="7"/>
        </w:numPr>
      </w:pPr>
      <w:r>
        <w:rPr>
          <w:rFonts w:ascii="Arial" w:hAnsi="Arial" w:eastAsia="Arial" w:cs="Arial"/>
          <w:sz w:val="22"/>
          <w:szCs w:val="22"/>
        </w:rPr>
        <w:t xml:space="preserve">Flight itinerary details</w:t>
      </w:r>
    </w:p>
    <w:p>
      <w:pPr>
        <w:spacing w:after="120"/>
        <w:numPr>
          <w:ilvl w:val="0"/>
          <w:numId w:val="7"/>
        </w:numPr>
      </w:pPr>
      <w:r>
        <w:rPr>
          <w:rFonts w:ascii="Arial" w:hAnsi="Arial" w:eastAsia="Arial" w:cs="Arial"/>
          <w:sz w:val="22"/>
          <w:szCs w:val="22"/>
        </w:rPr>
        <w:t xml:space="preserve">Type of disruption, delay duration, and advance notice provided.</w:t>
      </w:r>
    </w:p>
    <w:p>
      <w:pPr>
        <w:spacing w:after="120"/>
        <w:numPr>
          <w:ilvl w:val="0"/>
          <w:numId w:val="7"/>
        </w:numPr>
      </w:pPr>
      <w:r>
        <w:rPr>
          <w:rFonts w:ascii="Arial" w:hAnsi="Arial" w:eastAsia="Arial" w:cs="Arial"/>
          <w:sz w:val="22"/>
          <w:szCs w:val="22"/>
        </w:rPr>
        <w:t xml:space="preserve">Reason for the cancellation, if given by the airline</w:t>
      </w:r>
    </w:p>
    <w:p>
      <w:pPr>
        <w:spacing w:after="120"/>
        <w:numPr>
          <w:ilvl w:val="0"/>
          <w:numId w:val="7"/>
        </w:numPr>
      </w:pPr>
      <w:r>
        <w:rPr>
          <w:rFonts w:ascii="Arial" w:hAnsi="Arial" w:eastAsia="Arial" w:cs="Arial"/>
          <w:sz w:val="22"/>
          <w:szCs w:val="22"/>
        </w:rPr>
        <w:t xml:space="preserve">A brief explanation of your situation.</w:t>
      </w:r>
    </w:p>
    <w:p>
      <w:pPr>
        <w:pStyle w:val="Heading3"/>
      </w:pPr>
      <w:bookmarkStart w:id="11" w:name="_Toc11"/>
      <w:r>
        <w:t>3. Upload Required Documents</w:t>
      </w:r>
      <w:bookmarkEnd w:id="11"/>
    </w:p>
    <w:p>
      <w:pPr>
        <w:spacing w:after="200"/>
      </w:pPr>
      <w:r>
        <w:rPr>
          <w:rFonts w:ascii="Arial" w:hAnsi="Arial" w:eastAsia="Arial" w:cs="Arial"/>
          <w:sz w:val="22"/>
          <w:szCs w:val="22"/>
        </w:rPr>
        <w:t xml:space="preserve">Submit proof of your reservation number. You may also be asked to provide identification, the delay notification, or correspondence with the airline.</w:t>
      </w:r>
    </w:p>
    <w:p>
      <w:pPr>
        <w:pStyle w:val="Heading3"/>
      </w:pPr>
      <w:bookmarkStart w:id="12" w:name="_Toc12"/>
      <w:r>
        <w:t>4. Track Claim Progress</w:t>
      </w:r>
      <w:bookmarkEnd w:id="12"/>
    </w:p>
    <w:p>
      <w:pPr>
        <w:spacing w:after="200"/>
      </w:pPr>
      <w:r>
        <w:rPr>
          <w:rFonts w:ascii="Arial" w:hAnsi="Arial" w:eastAsia="Arial" w:cs="Arial"/>
          <w:sz w:val="22"/>
          <w:szCs w:val="22"/>
        </w:rPr>
        <w:t xml:space="preserve">Sign into your account to monitor the progress of your claim.</w:t>
      </w:r>
    </w:p>
    <w:p>
      <w:pPr>
        <w:pStyle w:val="Heading2"/>
      </w:pPr>
      <w:bookmarkStart w:id="13" w:name="_Toc13"/>
      <w:r>
        <w:t>Why Claim Flight Compensation With Skycop?</w:t>
      </w:r>
      <w:bookmarkEnd w:id="13"/>
    </w:p>
    <w:p>
      <w:pPr>
        <w:spacing w:after="200"/>
      </w:pPr>
      <w:r>
        <w:rPr>
          <w:rFonts w:ascii="Arial" w:hAnsi="Arial" w:eastAsia="Arial" w:cs="Arial"/>
          <w:sz w:val="22"/>
          <w:szCs w:val="22"/>
        </w:rPr>
        <w:t xml:space="preserve">Here are reasons to consider Skycop for your compensation claim.</w:t>
      </w:r>
    </w:p>
    <w:p>
      <w:pPr>
        <w:pStyle w:val="Heading3"/>
      </w:pPr>
      <w:bookmarkStart w:id="14" w:name="_Toc14"/>
      <w:r>
        <w:t>Quick And Easy</w:t>
      </w:r>
      <w:bookmarkEnd w:id="14"/>
    </w:p>
    <w:p>
      <w:pPr>
        <w:spacing w:after="200"/>
      </w:pPr>
      <w:r>
        <w:rPr>
          <w:rFonts w:ascii="Arial" w:hAnsi="Arial" w:eastAsia="Arial" w:cs="Arial"/>
          <w:sz w:val="22"/>
          <w:szCs w:val="22"/>
        </w:rPr>
        <w:t xml:space="preserve">Submitting a claim takes only minutes. Skycop’s team manages the claim process and communicates with the airline on your behalf.</w:t>
      </w:r>
    </w:p>
    <w:p>
      <w:pPr>
        <w:pStyle w:val="Heading3"/>
      </w:pPr>
      <w:bookmarkStart w:id="15" w:name="_Toc15"/>
      <w:r>
        <w:t>No Financial Risk</w:t>
      </w:r>
      <w:bookmarkEnd w:id="15"/>
    </w:p>
    <w:p>
      <w:pPr>
        <w:spacing w:after="200"/>
      </w:pPr>
      <w:r>
        <w:rPr>
          <w:rFonts w:ascii="Arial" w:hAnsi="Arial" w:eastAsia="Arial" w:cs="Arial"/>
          <w:sz w:val="22"/>
          <w:szCs w:val="22"/>
        </w:rPr>
        <w:t xml:space="preserve">There are no upfront costs. You pay only if the airline accepts your claim and compensation is recovered.</w:t>
      </w:r>
    </w:p>
    <w:p>
      <w:pPr>
        <w:pStyle w:val="Heading3"/>
      </w:pPr>
      <w:bookmarkStart w:id="16" w:name="_Toc16"/>
      <w:r>
        <w:t>Claim Old Flights</w:t>
      </w:r>
      <w:bookmarkEnd w:id="16"/>
    </w:p>
    <w:p>
      <w:pPr>
        <w:spacing w:after="200"/>
      </w:pPr>
      <w:r>
        <w:rPr>
          <w:rFonts w:ascii="Arial" w:hAnsi="Arial" w:eastAsia="Arial" w:cs="Arial"/>
          <w:sz w:val="22"/>
          <w:szCs w:val="22"/>
        </w:rPr>
        <w:t xml:space="preserve">Many passengers do not realize that older claims may still be valid. If your eligible flight disruption occurred within the applicable limitation period, Skycop can review your case.</w:t>
      </w:r>
    </w:p>
    <w:p>
      <w:pPr>
        <w:pStyle w:val="Heading2"/>
      </w:pPr>
      <w:bookmarkStart w:id="17" w:name="_Toc17"/>
      <w:r>
        <w:t>How Much Eurowings Flight Compensation Can You Expect?</w:t>
      </w:r>
      <w:bookmarkEnd w:id="17"/>
    </w:p>
    <w:p>
      <w:pPr>
        <w:spacing w:after="200"/>
      </w:pPr>
      <w:r>
        <w:rPr>
          <w:rFonts w:ascii="Arial" w:hAnsi="Arial" w:eastAsia="Arial" w:cs="Arial"/>
          <w:sz w:val="22"/>
          <w:szCs w:val="22"/>
        </w:rPr>
        <w:t xml:space="preserve">Under EU Regulation EC 261/2004, if your flight arrived at least 3 hours late and the regulation applies, compensation ranges from $270 to $650 (€250 to €600), depending on flight distance. For delays of at least 5 hours, you may also request a ticket refund for the unused portion of your trip.</w:t>
      </w:r>
    </w:p>
    <w:p>
      <w:pPr>
        <w:spacing w:after="200"/>
      </w:pPr>
      <w:r>
        <w:rPr>
          <w:rFonts w:ascii="Arial" w:hAnsi="Arial" w:eastAsia="Arial" w:cs="Arial"/>
          <w:sz w:val="22"/>
          <w:szCs w:val="22"/>
        </w:rPr>
        <w:t xml:space="preserve">For cancellations and denied boarding covered by EU Regulation EC 261/2004, you may choose rerouting or a ticket refund. You may also be eligible for compensation ranging from $270 to $650 (€250 to (€600), depending on distance and circumstances.</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9" w:name="_Toc19"/>
      <w:r>
        <w:t>FAQ</w:t>
      </w:r>
      <w:bookmarkEnd w:id="19"/>
    </w:p>
    <w:p>
      <w:pPr>
        <w:pStyle w:val="Heading3"/>
      </w:pPr>
      <w:bookmarkStart w:id="20" w:name="_Toc20"/>
      <w:r>
        <w:t>Can I get compensation for a delayed Eurowings flight arriving over 3 hours late?</w:t>
      </w:r>
      <w:bookmarkEnd w:id="20"/>
    </w:p>
    <w:p>
      <w:pPr>
        <w:spacing w:after="200"/>
      </w:pPr>
      <w:r>
        <w:rPr>
          <w:rFonts w:ascii="Arial" w:hAnsi="Arial" w:eastAsia="Arial" w:cs="Arial"/>
          <w:sz w:val="22"/>
          <w:szCs w:val="22"/>
        </w:rPr>
        <w:t xml:space="preserve">You may request compensation under EU Regulation EC 261/2004 if your flight arrives at your final destination more than 3 hours late and the regulation applies to your route. Compensation is not available if the delay was caused by extraordinary circumstances such as severe weather or air traffic control restrictions. Claims may be submitted directly to the airline or through a claims service.</w:t>
      </w:r>
    </w:p>
    <w:p>
      <w:pPr>
        <w:pStyle w:val="Heading3"/>
      </w:pPr>
      <w:bookmarkStart w:id="21" w:name="_Toc21"/>
      <w:r>
        <w:t>Can Eurowings passengers claim compensation for canceled or disrupted flights caused by a strike?</w:t>
      </w:r>
      <w:bookmarkEnd w:id="21"/>
    </w:p>
    <w:p>
      <w:pPr>
        <w:spacing w:after="200"/>
      </w:pPr>
      <w:r>
        <w:rPr>
          <w:rFonts w:ascii="Arial" w:hAnsi="Arial" w:eastAsia="Arial" w:cs="Arial"/>
          <w:sz w:val="22"/>
          <w:szCs w:val="22"/>
        </w:rPr>
        <w:t xml:space="preserve">EU Regulation EC261/2004 compensation may still apply if a Eurowings staff strike caused your flight to be canceled or arrive more than three hours late. However, disruptions linked to airport operations, air traffic control restrictions, or severe weather are usually treated as extraordinary circumstances outside the airline’s control. Even when compensation is unavailable, Eurowings must still provide assistance such as meals, hotel accommodations when necessary, and rebooking options during major disruptions.</w:t>
      </w:r>
    </w:p>
    <w:p>
      <w:pPr>
        <w:pStyle w:val="Heading3"/>
      </w:pPr>
      <w:bookmarkStart w:id="22" w:name="_Toc22"/>
      <w:r>
        <w:t>What are my options if Eurowings cancelled my flight with short notice?</w:t>
      </w:r>
      <w:bookmarkEnd w:id="22"/>
    </w:p>
    <w:p>
      <w:pPr>
        <w:spacing w:after="200"/>
      </w:pPr>
      <w:r>
        <w:rPr>
          <w:rFonts w:ascii="Arial" w:hAnsi="Arial" w:eastAsia="Arial" w:cs="Arial"/>
          <w:sz w:val="22"/>
          <w:szCs w:val="22"/>
        </w:rPr>
        <w:t xml:space="preserve">If your flight was cancelled less than 14 days before departure and is covered by EU Regulation EC 261/2004, you may be entitled to compensation depending on the arrival delay and replacement flight details. The airline should offer a choice between rerouting or a refund. Eligibility depends on the reason for cancellation and the notice provided.</w:t>
      </w:r>
    </w:p>
    <w:p>
      <w:pPr>
        <w:pStyle w:val="Heading3"/>
      </w:pPr>
      <w:bookmarkStart w:id="23" w:name="_Toc23"/>
      <w:r>
        <w:t>How do I know if my Eurowings disruption qualifies for compensation?</w:t>
      </w:r>
      <w:bookmarkEnd w:id="23"/>
    </w:p>
    <w:p>
      <w:pPr>
        <w:spacing w:after="200"/>
      </w:pPr>
      <w:r>
        <w:rPr>
          <w:rFonts w:ascii="Arial" w:hAnsi="Arial" w:eastAsia="Arial" w:cs="Arial"/>
          <w:sz w:val="22"/>
          <w:szCs w:val="22"/>
        </w:rPr>
        <w:t xml:space="preserve">Eligibility depends on factors such as the reason for the disruption, the notice provided, and the total arrival delay. Delays over 3 hours, denied boarding, or cancellations may qualify if they fall within the airline’s responsibility and within the scope of EU Regulation EC 261/2004. Each case is assessed individually.</w:t>
      </w:r>
    </w:p>
    <w:p>
      <w:pPr>
        <w:pStyle w:val="Heading3"/>
      </w:pPr>
      <w:bookmarkStart w:id="24" w:name="_Toc24"/>
      <w:r>
        <w:t>Can I claim compensation for an old Eurowings flight that was delayed or cancelled?</w:t>
      </w:r>
      <w:bookmarkEnd w:id="24"/>
    </w:p>
    <w:p>
      <w:pPr>
        <w:spacing w:after="200"/>
      </w:pPr>
      <w:r>
        <w:rPr>
          <w:rFonts w:ascii="Arial" w:hAnsi="Arial" w:eastAsia="Arial" w:cs="Arial"/>
          <w:sz w:val="22"/>
          <w:szCs w:val="22"/>
        </w:rPr>
        <w:t xml:space="preserve">In many EU jurisdictions, claims may be submitted for disruptions that occurred up to three years ago, depending on national limitation rules. If your flight falls within the applicable timeframe and meets the criteria under EU Regulation EC 261/2004, you may still submit a claim.</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5" w:name="_Toc25"/>
      <w:r>
        <w:t>Help Provided at These Airports and More</w:t>
      </w:r>
      <w:bookmarkEnd w:id="25"/>
    </w:p>
    <w:p/>
    <w:p>
      <w:pPr>
        <w:spacing w:after="200"/>
      </w:pPr>
      <w:r>
        <w:rPr>
          <w:rFonts w:ascii="Arial" w:hAnsi="Arial" w:eastAsia="Arial" w:cs="Arial"/>
          <w:sz w:val="22"/>
          <w:szCs w:val="22"/>
        </w:rPr>
        <w:t xml:space="preserve">Skycop assists passengers affected by denied boarding, cancellations, or delayed arrivals on flights covered by EU passenger protection laws. Contact us to determine whether your flight qualifies.</w:t>
      </w:r>
    </w:p>
    <w:p>
      <w:pPr>
        <w:pStyle w:val="Heading3"/>
      </w:pPr>
      <w:bookmarkStart w:id="26" w:name="_Toc26"/>
      <w:r>
        <w:t>Successful Cases Against These Airlines and Others</w:t>
      </w:r>
      <w:bookmarkEnd w:id="26"/>
    </w:p>
    <w:p/>
    <w:p>
      <w:pPr>
        <w:spacing w:after="200"/>
      </w:pPr>
      <w:r>
        <w:rPr>
          <w:rFonts w:ascii="Arial" w:hAnsi="Arial" w:eastAsia="Arial" w:cs="Arial"/>
          <w:sz w:val="22"/>
          <w:szCs w:val="22"/>
        </w:rPr>
        <w:t xml:space="preserve">Skycop has pursued successful compensation claims against major airlines for delays, cancellations, and denied boarding under applicable passenger rights regulations. Contact us if your travel has been disrupted.</w:t>
      </w:r>
    </w:p>
    <w:p>
      <w:pPr>
        <w:pStyle w:val="Heading3"/>
      </w:pPr>
      <w:bookmarkStart w:id="27" w:name="_Toc27"/>
      <w:r>
        <w:t>EU Air Passenger Rights and Protections</w:t>
      </w:r>
      <w:bookmarkEnd w:id="27"/>
    </w:p>
    <w:p/>
    <w:p>
      <w:pPr>
        <w:spacing w:after="200"/>
      </w:pPr>
      <w:r>
        <w:rPr>
          <w:rFonts w:ascii="Arial" w:hAnsi="Arial" w:eastAsia="Arial" w:cs="Arial"/>
          <w:sz w:val="22"/>
          <w:szCs w:val="22"/>
        </w:rPr>
        <w:t xml:space="preserve">Air passenger rights for eligible flights are protected by EU Regulation EC 261/2004. This regulation establishes standardized compensation rules for passengers experiencing long delays, cancellations, or denied boarding on flights within its scope.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F373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2026-09-02T07:01:11+00:00</dcterms:created>
  <dcterms:modified xsi:type="dcterms:W3CDTF">2026-09-02T07:01:11+00:00</dcterms:modified>
</cp:coreProperties>
</file>

<file path=docProps/custom.xml><?xml version="1.0" encoding="utf-8"?>
<Properties xmlns="http://schemas.openxmlformats.org/officeDocument/2006/custom-properties" xmlns:vt="http://schemas.openxmlformats.org/officeDocument/2006/docPropsVTypes"/>
</file>