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Brussels Airlines Cancelled Flight Claim - Skycop</w:t>
      </w:r>
    </w:p>
    <w:p>
      <w:pPr>
        <w:spacing w:after="360"/>
      </w:pPr>
      <w:r>
        <w:rPr>
          <w:rFonts w:ascii="Arial" w:hAnsi="Arial" w:eastAsia="Arial" w:cs="Arial"/>
          <w:color w:val="666666"/>
          <w:sz w:val="22"/>
          <w:szCs w:val="22"/>
          <w:i w:val="1"/>
          <w:iCs w:val="1"/>
        </w:rPr>
        <w:t xml:space="preserve">Meta Description: Had a Brussels Airlines flight disrupted? Claim up to $650 for delays, cancellations, or overbookings ✅ Skycop helps you file your claim fast and easily.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Brussels Airlines</w:t>
      </w:r>
    </w:p>
    <w:p>
      <w:pPr>
        <w:pStyle w:val="Heading2"/>
      </w:pPr>
      <w:bookmarkStart w:id="0" w:name="_Toc0"/>
      <w:r>
        <w:t>Everything You Need to Know About Brussels Airlines Compensation</w:t>
      </w:r>
      <w:bookmarkEnd w:id="0"/>
    </w:p>
    <w:p>
      <w:pPr>
        <w:spacing w:after="120"/>
        <w:numPr>
          <w:ilvl w:val="0"/>
          <w:numId w:val="7"/>
        </w:numPr>
      </w:pPr>
      <w:r>
        <w:rPr>
          <w:rFonts w:ascii="Arial" w:hAnsi="Arial" w:eastAsia="Arial" w:cs="Arial"/>
          <w:sz w:val="22"/>
          <w:szCs w:val="22"/>
        </w:rPr>
        <w:t xml:space="preserve">Passengers may claim compensation for Brussels Airlines flight disruptions under EU Regulation 261/2004.</w:t>
      </w:r>
    </w:p>
    <w:p>
      <w:pPr>
        <w:spacing w:after="120"/>
        <w:numPr>
          <w:ilvl w:val="0"/>
          <w:numId w:val="7"/>
        </w:numPr>
      </w:pPr>
      <w:r>
        <w:rPr>
          <w:rFonts w:ascii="Arial" w:hAnsi="Arial" w:eastAsia="Arial" w:cs="Arial"/>
          <w:sz w:val="22"/>
          <w:szCs w:val="22"/>
        </w:rPr>
        <w:t xml:space="preserve">Compensation can be up to $650 (€600) if your flight was delayed by over three hours, cancelled without notice, or if you were denied boarding.</w:t>
      </w:r>
    </w:p>
    <w:p>
      <w:pPr>
        <w:spacing w:after="120"/>
        <w:numPr>
          <w:ilvl w:val="0"/>
          <w:numId w:val="7"/>
        </w:numPr>
      </w:pPr>
      <w:r>
        <w:rPr>
          <w:rFonts w:ascii="Arial" w:hAnsi="Arial" w:eastAsia="Arial" w:cs="Arial"/>
          <w:sz w:val="22"/>
          <w:szCs w:val="22"/>
        </w:rPr>
        <w:t xml:space="preserve">Eligibility for compensation depends on whether the disruption was within the airline's control and the departure location of your flight.</w:t>
      </w:r>
    </w:p>
    <w:p>
      <w:pPr>
        <w:spacing w:after="120"/>
        <w:numPr>
          <w:ilvl w:val="0"/>
          <w:numId w:val="7"/>
        </w:numPr>
      </w:pPr>
      <w:r>
        <w:rPr>
          <w:rFonts w:ascii="Arial" w:hAnsi="Arial" w:eastAsia="Arial" w:cs="Arial"/>
          <w:sz w:val="22"/>
          <w:szCs w:val="22"/>
        </w:rPr>
        <w:t xml:space="preserve">Extraordinary circumstances, such as severe weather or airport strikes, may exempt the airline from providing compensation.</w:t>
      </w:r>
    </w:p>
    <w:p>
      <w:pPr>
        <w:spacing w:after="120"/>
        <w:numPr>
          <w:ilvl w:val="0"/>
          <w:numId w:val="7"/>
        </w:numPr>
      </w:pPr>
      <w:r>
        <w:rPr>
          <w:rFonts w:ascii="Arial" w:hAnsi="Arial" w:eastAsia="Arial" w:cs="Arial"/>
          <w:sz w:val="22"/>
          <w:szCs w:val="22"/>
        </w:rPr>
        <w:t xml:space="preserve">If Brussels Airlines changes your flight schedule without sufficient notice, you may qualify for compensation depending on the impact on your travel.</w:t>
      </w:r>
    </w:p>
    <w:p>
      <w:pPr>
        <w:spacing w:after="120"/>
        <w:numPr>
          <w:ilvl w:val="0"/>
          <w:numId w:val="7"/>
        </w:numPr>
      </w:pPr>
      <w:r>
        <w:rPr>
          <w:rFonts w:ascii="Arial" w:hAnsi="Arial" w:eastAsia="Arial" w:cs="Arial"/>
          <w:sz w:val="22"/>
          <w:szCs w:val="22"/>
        </w:rPr>
        <w:t xml:space="preserve">Skycop offers assistance in filing compensation claims and ensures a no-win, no-fee service.</w:t>
      </w:r>
    </w:p>
    <w:p>
      <w:pPr>
        <w:spacing w:after="120"/>
        <w:numPr>
          <w:ilvl w:val="0"/>
          <w:numId w:val="7"/>
        </w:numPr>
      </w:pPr>
      <w:r>
        <w:rPr>
          <w:rFonts w:ascii="Arial" w:hAnsi="Arial" w:eastAsia="Arial" w:cs="Arial"/>
          <w:sz w:val="22"/>
          <w:szCs w:val="22"/>
        </w:rPr>
        <w:t xml:space="preserve">Travelers may need to provide relevant documentation, including boarding passes and receipts, to support their compensation claims.</w:t>
      </w:r>
    </w:p>
    <w:p>
      <w:pPr>
        <w:spacing w:after="120"/>
        <w:numPr>
          <w:ilvl w:val="0"/>
          <w:numId w:val="7"/>
        </w:numPr>
      </w:pPr>
      <w:r>
        <w:rPr>
          <w:rFonts w:ascii="Arial" w:hAnsi="Arial" w:eastAsia="Arial" w:cs="Arial"/>
          <w:sz w:val="22"/>
          <w:szCs w:val="22"/>
        </w:rPr>
        <w:t xml:space="preserve">Claims can typically be filed for flights disrupted up to three years prior, depending on applicable limitations.</w:t>
      </w:r>
    </w:p>
    <w:p>
      <w:pPr>
        <w:spacing w:after="120"/>
        <w:numPr>
          <w:ilvl w:val="0"/>
          <w:numId w:val="7"/>
        </w:numPr>
      </w:pPr>
      <w:r>
        <w:rPr>
          <w:rFonts w:ascii="Arial" w:hAnsi="Arial" w:eastAsia="Arial" w:cs="Arial"/>
          <w:sz w:val="22"/>
          <w:szCs w:val="22"/>
        </w:rPr>
        <w:t xml:space="preserve">Brussels Airlines must provide care and assistance to passengers during major disruptions, such as meals and hotel accommodations.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Do You Qualify For Brussels Airlines Flight Compensation?</w:t>
      </w:r>
    </w:p>
    <w:p>
      <w:pPr>
        <w:pStyle w:val="Heading3"/>
      </w:pPr>
      <w:r>
        <w:rPr/>
        <w:t xml:space="preserve">Flight Disruptions</w:t>
      </w:r>
    </w:p>
    <w:p>
      <w:pPr>
        <w:spacing w:after="200"/>
      </w:pPr>
      <w:r>
        <w:rPr>
          <w:rFonts w:ascii="Arial" w:hAnsi="Arial" w:eastAsia="Arial" w:cs="Arial"/>
          <w:sz w:val="22"/>
          <w:szCs w:val="22"/>
        </w:rPr>
        <w:t xml:space="preserve">You may be eligible for Brussels Airlines compensation if your flight falls within the scope of EU Regulation 261/2004, which applies to flights departing from the EU on any airline or arriving in the EU on an EU registered airline such as Brussels Airlines. Covered disruptions include cancellations, long arrival delays, and denied boarding due to overbooking or other causes within the airline’s control.</w:t>
      </w:r>
    </w:p>
    <w:p>
      <w:pPr>
        <w:pStyle w:val="Heading3"/>
      </w:pPr>
      <w:r>
        <w:rPr/>
        <w:t xml:space="preserve">Schedule Change</w:t>
      </w:r>
    </w:p>
    <w:p>
      <w:pPr>
        <w:spacing w:after="200"/>
      </w:pPr>
      <w:r>
        <w:rPr>
          <w:rFonts w:ascii="Arial" w:hAnsi="Arial" w:eastAsia="Arial" w:cs="Arial"/>
          <w:sz w:val="22"/>
          <w:szCs w:val="22"/>
        </w:rPr>
        <w:t xml:space="preserve">If Brussels Airlines modifies your flight itinerary without sufficient notice and your flight is covered by EU Regulation 261/2004, you may be eligible for compensation under certain conditions, depending on how the schedule change impacted your travel arrangements.</w:t>
      </w:r>
    </w:p>
    <w:p>
      <w:pPr>
        <w:pStyle w:val="Heading3"/>
      </w:pPr>
      <w:r>
        <w:rPr/>
        <w:t xml:space="preserve">Flight Cancellations</w:t>
      </w:r>
    </w:p>
    <w:p>
      <w:pPr>
        <w:spacing w:after="200"/>
      </w:pPr>
      <w:r>
        <w:rPr>
          <w:rFonts w:ascii="Arial" w:hAnsi="Arial" w:eastAsia="Arial" w:cs="Arial"/>
          <w:sz w:val="22"/>
          <w:szCs w:val="22"/>
        </w:rPr>
        <w:t xml:space="preserve">If Brussels Airlines cancels your flight covered under EU Regulation 261/2004 without providing adequate notice and the cancellation was within the airline’s control, you may be eligible for compensation of up to $650 (€600), depending on the circumstances and flight distance.</w:t>
      </w:r>
    </w:p>
    <w:p>
      <w:pPr>
        <w:pStyle w:val="Heading3"/>
      </w:pPr>
      <w:r>
        <w:rPr/>
        <w:t xml:space="preserve">Extraordinary Circumstances</w:t>
      </w:r>
    </w:p>
    <w:p>
      <w:pPr>
        <w:spacing w:after="200"/>
      </w:pPr>
      <w:r>
        <w:rPr>
          <w:rFonts w:ascii="Arial" w:hAnsi="Arial" w:eastAsia="Arial" w:cs="Arial"/>
          <w:sz w:val="22"/>
          <w:szCs w:val="22"/>
        </w:rPr>
        <w:t xml:space="preserve">If Brussels Airlines cancelled flights are caused by exceptional circumstances beyond the airline’s control, such as severe weather, natural disasters, security risks, or certain air traffic control restrictions, compensation is generally not payable under EU Regulation 261/2004.</w:t>
      </w:r>
    </w:p>
    <w:p>
      <w:pPr>
        <w:pStyle w:val="Heading2"/>
      </w:pPr>
      <w:bookmarkStart w:id="2" w:name="_Toc2"/>
      <w:r>
        <w:t>Brussels Airlines Strikes: Compensation for Flight Delays and Cancellations</w:t>
      </w:r>
      <w:bookmarkEnd w:id="2"/>
    </w:p>
    <w:p>
      <w:pPr>
        <w:spacing w:after="200"/>
      </w:pPr>
      <w:r>
        <w:rPr>
          <w:rFonts w:ascii="Arial" w:hAnsi="Arial" w:eastAsia="Arial" w:cs="Arial"/>
          <w:sz w:val="22"/>
          <w:szCs w:val="22"/>
        </w:rPr>
        <w:t xml:space="preserve">Brussels Airlines operates flights from Brussels, its primary hub, to destinations across Europe, Africa, and the Middle East. Labor disputes may involve pilots, flight attendants, and ground employees negotiating working conditions, staffing levels, and collective labor agreements. Because Brussels Airlines operates an important European and African route network, labor disputes can affect both regional and long-haul operations. Previous industrial action involving airline employees has disrupted flights and affected scheduling across European and intercontinental services.</w:t>
      </w:r>
    </w:p>
    <w:p>
      <w:pPr>
        <w:spacing w:after="200"/>
      </w:pPr>
      <w:r>
        <w:rPr>
          <w:rFonts w:ascii="Arial" w:hAnsi="Arial" w:eastAsia="Arial" w:cs="Arial"/>
          <w:sz w:val="22"/>
          <w:szCs w:val="22"/>
        </w:rPr>
        <w:t xml:space="preserve">If Brussels Airlines staff strikes cause delays exceeding three hours or flight cancellations, passengers may qualify for compensation under EU Regulation EC261/2004: approximately $270 for flights under 1,500 km, about $430 for flights between 1,500 km and 3,500 km, or up to approximately $650 for flights over 3,500 km depending on travel distance. However, if disruptions stem from Brussels Airport operations or Belgian and European air traffic control strikes, compensation may not apply because these situations are generally considered extraordinary circumstances under EU Regulation EC261/2004. Regardless of the type of strike, Brussels Airlines must still provide care and assistance during major disruptions, including meals, refreshments, hotel accommodations when necessary, and rebooking or refund options.</w:t>
      </w:r>
    </w:p>
    <w:p>
      <w:pPr>
        <w:spacing w:after="200"/>
      </w:pPr>
      <w:r>
        <w:rPr>
          <w:rFonts w:ascii="Arial" w:hAnsi="Arial" w:eastAsia="Arial" w:cs="Arial"/>
          <w:sz w:val="22"/>
          <w:szCs w:val="22"/>
        </w:rPr>
        <w:t xml:space="preserve">Skycop helps passengers determine whether the disruption was caused by Brussels Airlines employees or external airport and air traffic control operations, handles documentation, communicates with Brussels Airlines, and pursues compensation claims on a no-win, no-fee basis. Passengers should keep boarding passes, booking confirmations, and receipts for additional expenses. Eligible claims may generally be filed within three years.</w:t>
      </w:r>
    </w:p>
    <w:p>
      <w:pPr>
        <w:pStyle w:val="Heading2"/>
      </w:pPr>
      <w:bookmarkStart w:id="3" w:name="_Toc3"/>
      <w:r>
        <w:t>Experienced Delayed Flights With Brussels Airlines?</w:t>
      </w:r>
      <w:bookmarkEnd w:id="3"/>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Brussels Airlines Delayed Flight Compensation</w:t>
      </w:r>
    </w:p>
    <w:p>
      <w:pPr>
        <w:spacing w:after="200"/>
      </w:pPr>
      <w:r>
        <w:rPr>
          <w:rFonts w:ascii="Arial" w:hAnsi="Arial" w:eastAsia="Arial" w:cs="Arial"/>
          <w:sz w:val="22"/>
          <w:szCs w:val="22"/>
        </w:rPr>
        <w:t xml:space="preserve">Aviation involves many dynamic factors, and delays can occur even when airlines attempt to prevent them. Your plans may still be disrupted by Brussels Airlines delays. For flights covered by EU Regulation 261/2004, passengers may be eligible for compensation when arrival at the final destination is delayed by more than three hours due to reasons within the airline’s control. This regulation applies only to flights departing from the EU or arriving in the EU on an EU airline. It does not apply to US domestic flights.</w:t>
      </w:r>
    </w:p>
    <w:p>
      <w:pPr>
        <w:spacing w:after="200"/>
      </w:pPr>
      <w:r>
        <w:rPr>
          <w:rFonts w:ascii="Arial" w:hAnsi="Arial" w:eastAsia="Arial" w:cs="Arial"/>
          <w:sz w:val="22"/>
          <w:szCs w:val="22"/>
        </w:rPr>
        <w:t xml:space="preserve">Regulation (EC) 261/2004 requires airlines to establish a process for passengers to request compensation. However, these channels are not always simple to use. You may consider claiming Brussels Airlines delay compensation through Skycop. Enter your flight details and our system will provide a preliminary estimate of whether your flight is eligible and the potential compensation amount in US dollars, with the euro equivalent shown in parentheses. If you choose to proceed, our experienced team will manage the remainder of the process on your behalf.</w:t>
      </w:r>
    </w:p>
    <w:p>
      <w:pPr>
        <w:spacing w:after="200"/>
      </w:pPr>
      <w:r>
        <w:rPr>
          <w:rFonts w:ascii="Arial" w:hAnsi="Arial" w:eastAsia="Arial" w:cs="Arial"/>
          <w:sz w:val="22"/>
          <w:szCs w:val="22"/>
        </w:rPr>
        <w:t xml:space="preserve">Several factors determine whether you are entitled to delayed flight compensation. Under EU Regulation 261/2004, the airline must be responsible for the delay. Airlines may offer vouchers or similar alternatives, sometimes in exchange for waiving your right to monetary compensation. Review such offers carefully before accepting. Instead, enter your flight details on our website to determine eligibility.</w:t>
      </w:r>
    </w:p>
    <w:p>
      <w:pPr>
        <w:spacing w:after="200"/>
      </w:pPr>
      <w:r>
        <w:rPr>
          <w:rFonts w:ascii="Arial" w:hAnsi="Arial" w:eastAsia="Arial" w:cs="Arial"/>
          <w:sz w:val="22"/>
          <w:szCs w:val="22"/>
        </w:rPr>
        <w:t xml:space="preserve">If your delayed flight qualifies for Brussels Airlines flight delay compensation, you will need to provide your flight number, email address, and a few additional details to complete the claim. Our professional team will then pursue the compensation on your behalf.</w:t>
      </w:r>
    </w:p>
    <w:p>
      <w:pPr>
        <w:pStyle w:val="Heading2"/>
      </w:pPr>
      <w:r>
        <w:rPr/>
        <w:t xml:space="preserve">Brussels Airlines Cancelled Flight Compensation</w:t>
      </w:r>
    </w:p>
    <w:p>
      <w:pPr>
        <w:spacing w:after="200"/>
      </w:pPr>
      <w:r>
        <w:rPr>
          <w:rFonts w:ascii="Arial" w:hAnsi="Arial" w:eastAsia="Arial" w:cs="Arial"/>
          <w:sz w:val="22"/>
          <w:szCs w:val="22"/>
        </w:rPr>
        <w:t xml:space="preserve">Flights may be delayed or cancelled for various reasons. If your Brussels Airlines flight is covered by EU Regulation 261/2004, the airline must offer you a choice between re routing at no additional cost or a refund of the unused ticket. This applies to flights departing from the EU or arriving in the EU on Brussels Airlines. Under US law, refunds are generally required when a flight is cancelled and you choose not to accept rebooking, but additional cash compensation is not guaranteed unless EU Regulation 261/2004 applies.</w:t>
      </w:r>
    </w:p>
    <w:p>
      <w:pPr>
        <w:spacing w:after="200"/>
      </w:pPr>
      <w:r>
        <w:rPr>
          <w:rFonts w:ascii="Arial" w:hAnsi="Arial" w:eastAsia="Arial" w:cs="Arial"/>
          <w:sz w:val="22"/>
          <w:szCs w:val="22"/>
        </w:rPr>
        <w:t xml:space="preserve">If you do not accept the proposed re routing, you may arrange an alternative through the airline’s website. If you choose a more expensive option than your original booking, you may need to pay the fare difference and any applicable fees.</w:t>
      </w:r>
    </w:p>
    <w:p>
      <w:pPr>
        <w:spacing w:after="200"/>
      </w:pPr>
      <w:r>
        <w:rPr>
          <w:rFonts w:ascii="Arial" w:hAnsi="Arial" w:eastAsia="Arial" w:cs="Arial"/>
          <w:sz w:val="22"/>
          <w:szCs w:val="22"/>
        </w:rPr>
        <w:t xml:space="preserve">EU Regulation 261/2004 also provides that if the airline cancels your covered flight without at least 14 days’ notice and the cancellation was within the airline’s control, you may claim compensation of up to $650 (€600). Airlines must make channels available for submitting Brussels Airlines flight cancellation compensation claims or refund requests, though the process may require follow up. This is where Skycop can assist.</w:t>
      </w:r>
    </w:p>
    <w:p>
      <w:pPr>
        <w:spacing w:after="200"/>
      </w:pPr>
      <w:r>
        <w:rPr>
          <w:rFonts w:ascii="Arial" w:hAnsi="Arial" w:eastAsia="Arial" w:cs="Arial"/>
          <w:sz w:val="22"/>
          <w:szCs w:val="22"/>
        </w:rPr>
        <w:t xml:space="preserve">If you file a cancelled flight claim through Skycop, you delegate the process of seeking compensation to our team of professionals. We handle communication with the airline and apply our experience with EU Regulation 261/2004.</w:t>
      </w:r>
    </w:p>
    <w:p>
      <w:pPr>
        <w:spacing w:after="200"/>
      </w:pPr>
      <w:r>
        <w:rPr>
          <w:rFonts w:ascii="Arial" w:hAnsi="Arial" w:eastAsia="Arial" w:cs="Arial"/>
          <w:sz w:val="22"/>
          <w:szCs w:val="22"/>
        </w:rPr>
        <w:t xml:space="preserve">There are exceptions known as extraordinary circumstances. If the cancellation was caused by events outside the airline’s control, such as severe weather, airport strikes not involving the airline’s own staff, or security concerns, Brussels Airlines is generally not required to pay compensation under EU Regulation 261/2004. In some cases, whether circumstances qualify may depend on the specific facts.</w:t>
      </w:r>
    </w:p>
    <w:p>
      <w:pPr>
        <w:spacing w:after="200"/>
      </w:pPr>
      <w:r>
        <w:rPr>
          <w:rFonts w:ascii="Arial" w:hAnsi="Arial" w:eastAsia="Arial" w:cs="Arial"/>
          <w:sz w:val="22"/>
          <w:szCs w:val="22"/>
        </w:rPr>
        <w:t xml:space="preserve">Check your flight at Skycop.com. Our system will conduct a preliminary review of eligibility and potential compensation amount. Once you submit your claim through Skycop, the rest will be handled by our team and you will receive updates.</w:t>
      </w:r>
    </w:p>
    <w:p>
      <w:pPr>
        <w:pStyle w:val="Heading2"/>
      </w:pPr>
      <w:bookmarkStart w:id="4" w:name="_Toc4"/>
      <w:r>
        <w:t>Why Claim Flight Compensation With Skycop?</w:t>
      </w:r>
      <w:bookmarkEnd w:id="4"/>
    </w:p>
    <w:p>
      <w:pPr>
        <w:spacing w:after="200"/>
      </w:pPr>
      <w:r>
        <w:rPr>
          <w:rFonts w:ascii="Arial" w:hAnsi="Arial" w:eastAsia="Arial" w:cs="Arial"/>
          <w:sz w:val="22"/>
          <w:szCs w:val="22"/>
        </w:rPr>
        <w:t xml:space="preserve">Airlines covered by EU Regulation 261/2004 must provide a method for passengers to request compensation. However, the process is not always straightforward or fast. Claiming compensation through Skycop is designed to be simple and efficient:</w:t>
      </w:r>
    </w:p>
    <w:p>
      <w:pPr>
        <w:pStyle w:val="Heading3"/>
      </w:pPr>
      <w:bookmarkStart w:id="5" w:name="_Toc5"/>
      <w:r>
        <w:t>Quick And Easy</w:t>
      </w:r>
      <w:bookmarkEnd w:id="5"/>
    </w:p>
    <w:p>
      <w:pPr>
        <w:spacing w:after="200"/>
      </w:pPr>
      <w:r>
        <w:rPr>
          <w:rFonts w:ascii="Arial" w:hAnsi="Arial" w:eastAsia="Arial" w:cs="Arial"/>
          <w:sz w:val="22"/>
          <w:szCs w:val="22"/>
        </w:rPr>
        <w:t xml:space="preserve">It takes about 3 minutes to file a claim. We manage the rest.</w:t>
      </w:r>
    </w:p>
    <w:p>
      <w:pPr>
        <w:pStyle w:val="Heading3"/>
      </w:pPr>
      <w:bookmarkStart w:id="6" w:name="_Toc6"/>
      <w:r>
        <w:t>No Financial Risk</w:t>
      </w:r>
      <w:bookmarkEnd w:id="6"/>
    </w:p>
    <w:p>
      <w:pPr>
        <w:spacing w:after="200"/>
      </w:pPr>
      <w:r>
        <w:rPr>
          <w:rFonts w:ascii="Arial" w:hAnsi="Arial" w:eastAsia="Arial" w:cs="Arial"/>
          <w:sz w:val="22"/>
          <w:szCs w:val="22"/>
        </w:rPr>
        <w:t xml:space="preserve">If your claim is unsuccessful, you do not pay. There are no upfront fees.</w:t>
      </w:r>
    </w:p>
    <w:p>
      <w:pPr>
        <w:pStyle w:val="Heading3"/>
      </w:pPr>
      <w:bookmarkStart w:id="7" w:name="_Toc7"/>
      <w:r>
        <w:t>Claim Old Flights</w:t>
      </w:r>
      <w:bookmarkEnd w:id="7"/>
    </w:p>
    <w:p>
      <w:pPr>
        <w:spacing w:after="200"/>
      </w:pPr>
      <w:r>
        <w:rPr>
          <w:rFonts w:ascii="Arial" w:hAnsi="Arial" w:eastAsia="Arial" w:cs="Arial"/>
          <w:sz w:val="22"/>
          <w:szCs w:val="22"/>
        </w:rPr>
        <w:t xml:space="preserve">Depending on the applicable limitation period, you may be able to claim compensation for eligible flights disrupted up to three years ago.</w:t>
      </w:r>
    </w:p>
    <w:p>
      <w:pPr>
        <w:pStyle w:val="Heading2"/>
      </w:pPr>
      <w:r>
        <w:rPr/>
        <w:t xml:space="preserve">How to Claim Brussels Airlines Compensation</w:t>
      </w:r>
    </w:p>
    <w:p>
      <w:pPr>
        <w:pStyle w:val="Heading3"/>
      </w:pPr>
      <w:r>
        <w:rPr/>
        <w:t xml:space="preserve">Important Documentation and Requirements</w:t>
      </w:r>
    </w:p>
    <w:p>
      <w:pPr>
        <w:spacing w:after="200"/>
      </w:pPr>
      <w:r>
        <w:rPr>
          <w:rFonts w:ascii="Arial" w:hAnsi="Arial" w:eastAsia="Arial" w:cs="Arial"/>
          <w:sz w:val="22"/>
          <w:szCs w:val="22"/>
        </w:rPr>
        <w:t xml:space="preserve">First, gather all relevant documentation, including your boarding pass, flight number, travel date, and details regarding the nature and reason for the disruption. If your flight was delayed, record the actual arrival time. Keep receipts for additional expenses such as meals, accommodation, or alternative transportation. On eligible EU covered routes, reasonable expenses may be reimbursable. For US domestic flights, reimbursement is generally based on airline policy.</w:t>
      </w:r>
    </w:p>
    <w:p>
      <w:pPr>
        <w:pStyle w:val="Heading3"/>
      </w:pPr>
      <w:r>
        <w:rPr/>
        <w:t xml:space="preserve">Processing Time and Communication</w:t>
      </w:r>
    </w:p>
    <w:p>
      <w:pPr>
        <w:spacing w:after="200"/>
      </w:pPr>
      <w:r>
        <w:rPr>
          <w:rFonts w:ascii="Arial" w:hAnsi="Arial" w:eastAsia="Arial" w:cs="Arial"/>
          <w:sz w:val="22"/>
          <w:szCs w:val="22"/>
        </w:rPr>
        <w:t xml:space="preserve">The time required to process a compensation claim with Brussels Airlines can vary and may take several weeks or longer. Follow up on the status of your claim and respond promptly to any requests for additional information. Keep copies of all correspondence, which may be useful if escalation to a regulatory body or dispute resolution service becomes necessary.</w:t>
      </w:r>
    </w:p>
    <w:p>
      <w:pPr>
        <w:pStyle w:val="Heading3"/>
      </w:pPr>
      <w:r>
        <w:rPr/>
        <w:t xml:space="preserve">Seeking Assistance and Support</w:t>
      </w:r>
    </w:p>
    <w:p>
      <w:pPr>
        <w:spacing w:after="200"/>
      </w:pPr>
      <w:r>
        <w:rPr>
          <w:rFonts w:ascii="Arial" w:hAnsi="Arial" w:eastAsia="Arial" w:cs="Arial"/>
          <w:sz w:val="22"/>
          <w:szCs w:val="22"/>
        </w:rPr>
        <w:t xml:space="preserve">If you experience difficulties or if your claim is denied and you believe the decision is incorrect under EU Regulation 261/2004, you may consider seeking assistance from a company that specializes in airline compensation claims. These services typically operate on a no win, no fee basis and charge a percentage of the recovered amount only if the claim is successful.</w:t>
      </w:r>
    </w:p>
    <w:p>
      <w:pPr>
        <w:pStyle w:val="Heading2"/>
      </w:pPr>
      <w:bookmarkStart w:id="8" w:name="_Toc8"/>
      <w:r>
        <w:t>Was Your Flight Disrupted?</w:t>
      </w:r>
      <w:bookmarkEnd w:id="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9" w:name="_Toc9"/>
      <w:r>
        <w:t>FAQ</w:t>
      </w:r>
      <w:bookmarkEnd w:id="9"/>
    </w:p>
    <w:p>
      <w:pPr>
        <w:pStyle w:val="Heading3"/>
      </w:pPr>
      <w:bookmarkStart w:id="10" w:name="_Toc10"/>
      <w:r>
        <w:t>Can I claim compensation for a delayed or cancelled Brussels Airlines flight?</w:t>
      </w:r>
      <w:bookmarkEnd w:id="10"/>
    </w:p>
    <w:p>
      <w:pPr>
        <w:spacing w:after="200"/>
      </w:pPr>
      <w:r>
        <w:rPr>
          <w:rFonts w:ascii="Arial" w:hAnsi="Arial" w:eastAsia="Arial" w:cs="Arial"/>
          <w:sz w:val="22"/>
          <w:szCs w:val="22"/>
        </w:rPr>
        <w:t xml:space="preserve">You may be eligible for compensation under EU Regulation 261/2004 if your flight departed from the EU or arrived in the EU on Brussels Airlines and was delayed by more than three hours at arrival or cancelled without at least 14 days’ notice. Eligibility depends on whether the disruption was within the airline’s control. These rules do not apply to US domestic flights.</w:t>
      </w:r>
    </w:p>
    <w:p>
      <w:pPr>
        <w:pStyle w:val="Heading3"/>
      </w:pPr>
      <w:bookmarkStart w:id="11" w:name="_Toc11"/>
      <w:r>
        <w:t>Do I get compensation if my Brussels Airlines flight is affected by a strike?</w:t>
      </w:r>
      <w:bookmarkEnd w:id="11"/>
    </w:p>
    <w:p>
      <w:pPr>
        <w:spacing w:after="200"/>
      </w:pPr>
      <w:r>
        <w:rPr>
          <w:rFonts w:ascii="Arial" w:hAnsi="Arial" w:eastAsia="Arial" w:cs="Arial"/>
          <w:sz w:val="22"/>
          <w:szCs w:val="22"/>
        </w:rPr>
        <w:t xml:space="preserve">Yes. If Brussels Airlines staff strikes cause delays longer than three hours or flight cancellations, passengers may qualify for up to approximately $650 under EU Regulation EC261/2004 depending on flight distance. Airport or air traffic control strikes are generally considered extraordinary circumstances, meaning compensation may not apply. Regardless of eligibility, Brussels Airlines must still provide meals, hotel accommodations, and communication support during major disruptions. Skycop helps passengers pursue eligible claims on a no-win, no-fee basis. Keep boarding passes and receipts for eligible claims that may generally be filed within three years.</w:t>
      </w:r>
    </w:p>
    <w:p>
      <w:pPr>
        <w:pStyle w:val="Heading3"/>
      </w:pPr>
      <w:bookmarkStart w:id="12" w:name="_Toc12"/>
      <w:r>
        <w:t>What if Brussels Airlines changes my flight schedule without notifying me?</w:t>
      </w:r>
      <w:bookmarkEnd w:id="12"/>
    </w:p>
    <w:p>
      <w:pPr>
        <w:spacing w:after="200"/>
      </w:pPr>
      <w:r>
        <w:rPr>
          <w:rFonts w:ascii="Arial" w:hAnsi="Arial" w:eastAsia="Arial" w:cs="Arial"/>
          <w:sz w:val="22"/>
          <w:szCs w:val="22"/>
        </w:rPr>
        <w:t xml:space="preserve">If Brussels Airlines significantly changes your itinerary without sufficient notice and your route is covered by EU Regulation 261/2004, you may be eligible for compensation depending on how the change affected your arrival time and whether a reasonable alternative was offered.</w:t>
      </w:r>
    </w:p>
    <w:p>
      <w:pPr>
        <w:pStyle w:val="Heading3"/>
      </w:pPr>
      <w:bookmarkStart w:id="13" w:name="_Toc13"/>
      <w:r>
        <w:t>What should I do if my Brussels Airlines flight is disrupted?</w:t>
      </w:r>
      <w:bookmarkEnd w:id="13"/>
    </w:p>
    <w:p>
      <w:pPr>
        <w:spacing w:after="200"/>
      </w:pPr>
      <w:r>
        <w:rPr>
          <w:rFonts w:ascii="Arial" w:hAnsi="Arial" w:eastAsia="Arial" w:cs="Arial"/>
          <w:sz w:val="22"/>
          <w:szCs w:val="22"/>
        </w:rPr>
        <w:t xml:space="preserve">Gather all relevant documents, including your ticket, boarding pass, flight number, and airline communications. Track actual arrival and departure times and keep receipts for additional expenses. You may file a claim directly with the airline or use a third party service if needed. For US domestic flights, compensation for delays is generally not required by federal law and may depend on airline policy.</w:t>
      </w:r>
    </w:p>
    <w:p>
      <w:pPr>
        <w:pStyle w:val="Heading3"/>
      </w:pPr>
      <w:bookmarkStart w:id="14" w:name="_Toc14"/>
      <w:r>
        <w:t>Am I entitled to compensation for denied boarding by Brussels Airlines?</w:t>
      </w:r>
      <w:bookmarkEnd w:id="14"/>
    </w:p>
    <w:p>
      <w:pPr>
        <w:spacing w:after="200"/>
      </w:pPr>
      <w:r>
        <w:rPr>
          <w:rFonts w:ascii="Arial" w:hAnsi="Arial" w:eastAsia="Arial" w:cs="Arial"/>
          <w:sz w:val="22"/>
          <w:szCs w:val="22"/>
        </w:rPr>
        <w:t xml:space="preserve">If you were denied boarding due to overbooking on a flight covered by EU Regulation 261/2004 and you met all check in requirements, you may be eligible for compensation of up to $650 (€600), depending on flight distance and arrival delay. The airline should also offer re routing or a refund.</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5" w:name="_Toc15"/>
      <w:r>
        <w:t>Help Provided at These Airports and More</w:t>
      </w:r>
      <w:bookmarkEnd w:id="15"/>
    </w:p>
    <w:p/>
    <w:p>
      <w:pPr>
        <w:spacing w:after="200"/>
      </w:pPr>
      <w:r>
        <w:rPr>
          <w:rFonts w:ascii="Arial" w:hAnsi="Arial" w:eastAsia="Arial" w:cs="Arial"/>
          <w:sz w:val="22"/>
          <w:szCs w:val="22"/>
        </w:rPr>
        <w:t xml:space="preserve">Skycop assists passengers at airports across Europe on flights covered by EU Regulation 261/2004. If you were affected by overbooking, cancellations, or long arrival delays on an eligible route, contact us to determine whether you may qualify.</w:t>
      </w:r>
    </w:p>
    <w:p>
      <w:pPr>
        <w:pStyle w:val="Heading3"/>
      </w:pPr>
      <w:bookmarkStart w:id="16" w:name="_Toc16"/>
      <w:r>
        <w:t>Successful Cases Against These Airlines and Others</w:t>
      </w:r>
      <w:bookmarkEnd w:id="16"/>
    </w:p>
    <w:p/>
    <w:p>
      <w:pPr>
        <w:spacing w:after="200"/>
      </w:pPr>
      <w:r>
        <w:rPr>
          <w:rFonts w:ascii="Arial" w:hAnsi="Arial" w:eastAsia="Arial" w:cs="Arial"/>
          <w:sz w:val="22"/>
          <w:szCs w:val="22"/>
        </w:rPr>
        <w:t xml:space="preserve">Skycop has pursued compensation claims against major airlines for delays, cancelled flights, and overbookings on flights covered by EU Regulation 261/2004. Contact us if your travel was disrupted and your flight falls within the regulation’s scope.</w:t>
      </w:r>
    </w:p>
    <w:p>
      <w:pPr>
        <w:pStyle w:val="Heading3"/>
      </w:pPr>
      <w:bookmarkStart w:id="17" w:name="_Toc17"/>
      <w:r>
        <w:t>EU Air Passenger Rights and Protections</w:t>
      </w:r>
      <w:bookmarkEnd w:id="17"/>
    </w:p>
    <w:p/>
    <w:p>
      <w:pPr>
        <w:spacing w:after="200"/>
      </w:pPr>
      <w:r>
        <w:rPr>
          <w:rFonts w:ascii="Arial" w:hAnsi="Arial" w:eastAsia="Arial" w:cs="Arial"/>
          <w:sz w:val="22"/>
          <w:szCs w:val="22"/>
        </w:rPr>
        <w:t xml:space="preserve">Passenger rights vary by route and applicable law. For certain flights departing from the EU or arriving in the EU on an EU airline, Regulation (EC) 261/2004 establishes common rules for compensation in cases of arrival delays of more than three hours, cancellations without sufficient notice, and denied boarding. These provisions do not apply to US domestic flights.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3525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2026-09-02T06:41:27+00:00</dcterms:created>
  <dcterms:modified xsi:type="dcterms:W3CDTF">2026-09-02T06:41:27+00:00</dcterms:modified>
</cp:coreProperties>
</file>

<file path=docProps/custom.xml><?xml version="1.0" encoding="utf-8"?>
<Properties xmlns="http://schemas.openxmlformats.org/officeDocument/2006/custom-properties" xmlns:vt="http://schemas.openxmlformats.org/officeDocument/2006/docPropsVTypes"/>
</file>