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Croatia Airlines Flight Compensation Guide - Skycop</w:t>
      </w:r>
    </w:p>
    <w:p>
      <w:pPr>
        <w:spacing w:after="360"/>
      </w:pPr>
      <w:r>
        <w:rPr>
          <w:rFonts w:ascii="Arial" w:hAnsi="Arial" w:eastAsia="Arial" w:cs="Arial"/>
          <w:color w:val="666666"/>
          <w:sz w:val="22"/>
          <w:szCs w:val="22"/>
          <w:i w:val="1"/>
          <w:iCs w:val="1"/>
        </w:rPr>
        <w:t xml:space="preserve">Meta Description: Learn when you’re entitled to Croatia Airlines compensation for flight delays, cancellations, or schedule changes under EU261. ✅ Check your eligibility today.</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Croatia Airlines</w:t>
      </w:r>
    </w:p>
    <w:p>
      <w:pPr>
        <w:pStyle w:val="Heading2"/>
      </w:pPr>
      <w:bookmarkStart w:id="0" w:name="_Toc0"/>
      <w:r>
        <w:t>Everything you need to know about Croatia Airlines Flight Compensation</w:t>
      </w:r>
      <w:bookmarkEnd w:id="0"/>
    </w:p>
    <w:p>
      <w:pPr>
        <w:spacing w:after="120"/>
        <w:numPr>
          <w:ilvl w:val="0"/>
          <w:numId w:val="7"/>
        </w:numPr>
      </w:pPr>
      <w:r>
        <w:rPr>
          <w:rFonts w:ascii="Arial" w:hAnsi="Arial" w:eastAsia="Arial" w:cs="Arial"/>
          <w:sz w:val="22"/>
          <w:szCs w:val="22"/>
        </w:rPr>
        <w:t xml:space="preserve">If your Croatia Airlines flight is delayed by more than three hours, cancelled, or you are denied boarding, you may qualify for compensation under EU Regulation 261/2004.</w:t>
      </w:r>
    </w:p>
    <w:p>
      <w:pPr>
        <w:spacing w:after="120"/>
        <w:numPr>
          <w:ilvl w:val="0"/>
          <w:numId w:val="7"/>
        </w:numPr>
      </w:pPr>
      <w:r>
        <w:rPr>
          <w:rFonts w:ascii="Arial" w:hAnsi="Arial" w:eastAsia="Arial" w:cs="Arial"/>
          <w:sz w:val="22"/>
          <w:szCs w:val="22"/>
        </w:rPr>
        <w:t xml:space="preserve">Compensation can reach up to $650 (€600) for eligible claims related to flight disruptions originating from EU airports.</w:t>
      </w:r>
    </w:p>
    <w:p>
      <w:pPr>
        <w:spacing w:after="120"/>
        <w:numPr>
          <w:ilvl w:val="0"/>
          <w:numId w:val="7"/>
        </w:numPr>
      </w:pPr>
      <w:r>
        <w:rPr>
          <w:rFonts w:ascii="Arial" w:hAnsi="Arial" w:eastAsia="Arial" w:cs="Arial"/>
          <w:sz w:val="22"/>
          <w:szCs w:val="22"/>
        </w:rPr>
        <w:t xml:space="preserve">Croatia Airlines must offer a refund or rerouting if your flight is cancelled under EU Regulation EC 261/2004.</w:t>
      </w:r>
    </w:p>
    <w:p>
      <w:pPr>
        <w:spacing w:after="120"/>
        <w:numPr>
          <w:ilvl w:val="0"/>
          <w:numId w:val="7"/>
        </w:numPr>
      </w:pPr>
      <w:r>
        <w:rPr>
          <w:rFonts w:ascii="Arial" w:hAnsi="Arial" w:eastAsia="Arial" w:cs="Arial"/>
          <w:sz w:val="22"/>
          <w:szCs w:val="22"/>
        </w:rPr>
        <w:t xml:space="preserve">You may still be eligible for compensation if a strike involving Croatia Airlines staff causes your flight to be delayed or cancelled.</w:t>
      </w:r>
    </w:p>
    <w:p>
      <w:pPr>
        <w:spacing w:after="120"/>
        <w:numPr>
          <w:ilvl w:val="0"/>
          <w:numId w:val="7"/>
        </w:numPr>
      </w:pPr>
      <w:r>
        <w:rPr>
          <w:rFonts w:ascii="Arial" w:hAnsi="Arial" w:eastAsia="Arial" w:cs="Arial"/>
          <w:sz w:val="22"/>
          <w:szCs w:val="22"/>
        </w:rPr>
        <w:t xml:space="preserve">Extraordinary circumstances such as severe weather or air traffic control issues may limit compensation eligibility.</w:t>
      </w:r>
    </w:p>
    <w:p>
      <w:pPr>
        <w:spacing w:after="120"/>
        <w:numPr>
          <w:ilvl w:val="0"/>
          <w:numId w:val="7"/>
        </w:numPr>
      </w:pPr>
      <w:r>
        <w:rPr>
          <w:rFonts w:ascii="Arial" w:hAnsi="Arial" w:eastAsia="Arial" w:cs="Arial"/>
          <w:sz w:val="22"/>
          <w:szCs w:val="22"/>
        </w:rPr>
        <w:t xml:space="preserve">You can file a compensation claim for flights disrupted within the last three years.</w:t>
      </w:r>
    </w:p>
    <w:p>
      <w:pPr>
        <w:spacing w:after="120"/>
        <w:numPr>
          <w:ilvl w:val="0"/>
          <w:numId w:val="7"/>
        </w:numPr>
      </w:pPr>
      <w:r>
        <w:rPr>
          <w:rFonts w:ascii="Arial" w:hAnsi="Arial" w:eastAsia="Arial" w:cs="Arial"/>
          <w:sz w:val="22"/>
          <w:szCs w:val="22"/>
        </w:rPr>
        <w:t xml:space="preserve">Submitting your claim through a service like Skycop can simplify the process and eliminate upfront costs.</w:t>
      </w:r>
    </w:p>
    <w:p>
      <w:pPr>
        <w:spacing w:after="120"/>
        <w:numPr>
          <w:ilvl w:val="0"/>
          <w:numId w:val="7"/>
        </w:numPr>
      </w:pPr>
      <w:r>
        <w:rPr>
          <w:rFonts w:ascii="Arial" w:hAnsi="Arial" w:eastAsia="Arial" w:cs="Arial"/>
          <w:sz w:val="22"/>
          <w:szCs w:val="22"/>
        </w:rPr>
        <w:t xml:space="preserve">Keep all essential documents, including your boarding pass and receipts, to support your compensation claim.</w:t>
      </w:r>
    </w:p>
    <w:p>
      <w:pPr>
        <w:spacing w:after="120"/>
        <w:numPr>
          <w:ilvl w:val="0"/>
          <w:numId w:val="7"/>
        </w:numPr>
      </w:pPr>
      <w:r>
        <w:rPr>
          <w:rFonts w:ascii="Arial" w:hAnsi="Arial" w:eastAsia="Arial" w:cs="Arial"/>
          <w:sz w:val="22"/>
          <w:szCs w:val="22"/>
        </w:rPr>
        <w:t xml:space="preserve">Airlines typically respond to compensation claims within a few weeks, so monitoring your claim status is crucial.</w:t>
      </w:r>
    </w:p>
    <w:p>
      <w:pPr>
        <w:spacing w:after="120"/>
        <w:numPr>
          <w:ilvl w:val="0"/>
          <w:numId w:val="7"/>
        </w:numPr>
      </w:pPr>
      <w:r>
        <w:rPr>
          <w:rFonts w:ascii="Arial" w:hAnsi="Arial" w:eastAsia="Arial" w:cs="Arial"/>
          <w:sz w:val="22"/>
          <w:szCs w:val="22"/>
        </w:rPr>
        <w:t xml:space="preserve">If your claim is denied, you can appeal the decision with additional information or escalate to the relevant national authority.</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$270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$430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$650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r>
        <w:rPr/>
        <w:t xml:space="preserve">When Are You Entitled To Croatia Airlines Flight Compensation?</w:t>
      </w:r>
    </w:p>
    <w:p>
      <w:pPr>
        <w:pStyle w:val="Heading3"/>
      </w:pPr>
      <w:r>
        <w:rPr/>
        <w:t xml:space="preserve">Flight Disruptions</w:t>
      </w:r>
    </w:p>
    <w:p>
      <w:pPr>
        <w:spacing w:after="200"/>
      </w:pPr>
      <w:r>
        <w:rPr>
          <w:rFonts w:ascii="Arial" w:hAnsi="Arial" w:eastAsia="Arial" w:cs="Arial"/>
          <w:sz w:val="22"/>
          <w:szCs w:val="22"/>
        </w:rPr>
        <w:t xml:space="preserve">If your flight is cancelled, arrives more than 3 hours late, or you are denied boarding despite having a confirmed reservation, you may be entitled to compensation under EU Regulation EC 261/2004, provided your flight falls within its scope.</w:t>
      </w:r>
    </w:p>
    <w:p>
      <w:pPr>
        <w:pStyle w:val="Heading3"/>
      </w:pPr>
      <w:r>
        <w:rPr/>
        <w:t xml:space="preserve">Schedule Changes</w:t>
      </w:r>
    </w:p>
    <w:p>
      <w:pPr>
        <w:spacing w:after="200"/>
      </w:pPr>
      <w:r>
        <w:rPr>
          <w:rFonts w:ascii="Arial" w:hAnsi="Arial" w:eastAsia="Arial" w:cs="Arial"/>
          <w:sz w:val="22"/>
          <w:szCs w:val="22"/>
        </w:rPr>
        <w:t xml:space="preserve">If Croatia Airlines significantly changes your departure time or date and your flight is covered by EU Regulation EC 261/2004, you may qualify for compensation depending on the notice provided and the alternative offered.</w:t>
      </w:r>
    </w:p>
    <w:p>
      <w:pPr>
        <w:pStyle w:val="Heading3"/>
      </w:pPr>
      <w:r>
        <w:rPr/>
        <w:t xml:space="preserve">Flight Cancellations</w:t>
      </w:r>
    </w:p>
    <w:p>
      <w:pPr>
        <w:spacing w:after="200"/>
      </w:pPr>
      <w:r>
        <w:rPr>
          <w:rFonts w:ascii="Arial" w:hAnsi="Arial" w:eastAsia="Arial" w:cs="Arial"/>
          <w:sz w:val="22"/>
          <w:szCs w:val="22"/>
        </w:rPr>
        <w:t xml:space="preserve">If your flight is cancelled and EU Regulation EC 261/2004 applies, you are entitled to a choice between rerouting or a refund. You may also be eligible for compensation if you were notified less than 14 days before departure and no qualifying alternative was provided.</w:t>
      </w:r>
    </w:p>
    <w:p>
      <w:pPr>
        <w:pStyle w:val="Heading3"/>
      </w:pPr>
      <w:r>
        <w:rPr/>
        <w:t xml:space="preserve">Extraordinary Circumstances</w:t>
      </w:r>
    </w:p>
    <w:p>
      <w:pPr>
        <w:spacing w:after="200"/>
      </w:pPr>
      <w:r>
        <w:rPr>
          <w:rFonts w:ascii="Arial" w:hAnsi="Arial" w:eastAsia="Arial" w:cs="Arial"/>
          <w:sz w:val="22"/>
          <w:szCs w:val="22"/>
        </w:rPr>
        <w:t xml:space="preserve">Financial compensation is not required under EU Regulation EC 261/2004 if the disruption resulted from extraordinary circumstances that could not have been avoided despite reasonable measures.</w:t>
      </w:r>
    </w:p>
    <w:p>
      <w:pPr>
        <w:pStyle w:val="Heading2"/>
      </w:pPr>
      <w:bookmarkStart w:id="2" w:name="_Toc2"/>
      <w:r>
        <w:t>Croatia Airlines Strikes: Compensation for Adriatic Holiday Flight Disruptions</w:t>
      </w:r>
      <w:bookmarkEnd w:id="2"/>
    </w:p>
    <w:p>
      <w:pPr>
        <w:spacing w:after="200"/>
      </w:pPr>
      <w:r>
        <w:rPr>
          <w:rFonts w:ascii="Arial" w:hAnsi="Arial" w:eastAsia="Arial" w:cs="Arial"/>
          <w:sz w:val="22"/>
          <w:szCs w:val="22"/>
        </w:rPr>
        <w:t xml:space="preserve">Croatia Airlines plays an important role in connecting Zagreb with coastal destinations such as Dubrovnik, Split, and other Adriatic tourism hubs during the busy summer season. Because many travelers rely on Croatia Airlines for regional European vacations and domestic coastal connections, strikes involving airline crews or airport employees can quickly disrupt summer travel plans, island access routes, and connecting flights across the Balkans and Southern Europe. Industrial action involving airline employees may still qualify for compensation under EU Regulation EC261/2004 because staff strikes are generally considered within the airline’s operational responsibility.</w:t>
      </w:r>
    </w:p>
    <w:p>
      <w:pPr>
        <w:spacing w:after="200"/>
      </w:pPr>
      <w:r>
        <w:rPr>
          <w:rFonts w:ascii="Arial" w:hAnsi="Arial" w:eastAsia="Arial" w:cs="Arial"/>
          <w:sz w:val="22"/>
          <w:szCs w:val="22"/>
        </w:rPr>
        <w:t xml:space="preserve">Passengers delayed more than three hours or affected by cancellations caused by Croatia Airlines staff strikes may qualify for compensation of up to approximately $650 depending on flight distance. However, disruptions linked to airport operations, Croatian or European air traffic control restrictions, or severe weather conditions are generally considered extraordinary circumstances. Regardless of eligibility, Croatia Airlines must still provide refreshments, hotel accommodations when necessary, and rebooking or refund options during major disruptions. Skycop helps passengers assess eligibility and pursue compensation claims on a no-win, no-fee basis.</w:t>
      </w:r>
    </w:p>
    <w:p>
      <w:pPr>
        <w:pStyle w:val="Heading2"/>
      </w:pPr>
      <w:bookmarkStart w:id="3" w:name="_Toc3"/>
      <w:r>
        <w:t>Experienced Delayed Flights With Croatia Airlines?</w:t>
      </w:r>
      <w:bookmarkEnd w:id="3"/>
    </w:p>
    <w:p>
      <w:pPr>
        <w:spacing w:after="200"/>
      </w:pPr>
      <w:r>
        <w:rPr>
          <w:rFonts w:ascii="Arial" w:hAnsi="Arial" w:eastAsia="Arial" w:cs="Arial"/>
          <w:sz w:val="22"/>
          <w:szCs w:val="22"/>
        </w:rPr>
        <w:t xml:space="preserve">Claim flight compensation for a disrupted, delayed or cancelled flight up to three years old and get up to $650!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r>
        <w:rPr/>
        <w:t xml:space="preserve">Croatia Airlines Flight Delay Compensation</w:t>
      </w:r>
    </w:p>
    <w:p>
      <w:pPr>
        <w:spacing w:after="200"/>
      </w:pPr>
      <w:r>
        <w:rPr>
          <w:rFonts w:ascii="Arial" w:hAnsi="Arial" w:eastAsia="Arial" w:cs="Arial"/>
          <w:sz w:val="22"/>
          <w:szCs w:val="22"/>
        </w:rPr>
        <w:t xml:space="preserve">If your Croatia Airlines flight arrived more than 3 hours late and is covered by EU Regulation EC 261/2004, you may file a claim for compensation. Submit your flight information for review, and your eligibility and potential compensation amount can be assessed under the regulation.</w:t>
      </w:r>
    </w:p>
    <w:p>
      <w:pPr>
        <w:spacing w:after="200"/>
      </w:pPr>
      <w:r>
        <w:rPr>
          <w:rFonts w:ascii="Arial" w:hAnsi="Arial" w:eastAsia="Arial" w:cs="Arial"/>
          <w:sz w:val="22"/>
          <w:szCs w:val="22"/>
        </w:rPr>
        <w:t xml:space="preserve">Skycop simplifies the process of pursuing Croatia Airlines delay compensation by reviewing your case and communicating with the airline in accordance with applicable passenger rights regulations.</w:t>
      </w:r>
    </w:p>
    <w:p>
      <w:pPr>
        <w:pStyle w:val="Heading2"/>
      </w:pPr>
      <w:bookmarkStart w:id="4" w:name="_Toc4"/>
      <w:r>
        <w:t>Croatia Airlines Cancelled Flight Compensation</w:t>
      </w:r>
      <w:bookmarkEnd w:id="4"/>
    </w:p>
    <w:p>
      <w:pPr>
        <w:spacing w:after="200"/>
      </w:pPr>
      <w:r>
        <w:rPr>
          <w:rFonts w:ascii="Arial" w:hAnsi="Arial" w:eastAsia="Arial" w:cs="Arial"/>
          <w:sz w:val="22"/>
          <w:szCs w:val="22"/>
        </w:rPr>
        <w:t xml:space="preserve">If Croatia Airlines cancels your flight and EU Regulation EC 261/2004 applies, the airline must offer a choice between a refund or rerouting to your final destination. Rebooking independently on a more expensive flight may result in additional charges that are not covered by the airline.</w:t>
      </w:r>
    </w:p>
    <w:p>
      <w:pPr>
        <w:spacing w:after="200"/>
      </w:pPr>
      <w:r>
        <w:rPr>
          <w:rFonts w:ascii="Arial" w:hAnsi="Arial" w:eastAsia="Arial" w:cs="Arial"/>
          <w:sz w:val="22"/>
          <w:szCs w:val="22"/>
        </w:rPr>
        <w:t xml:space="preserve">If you were notified of the cancellation less than 14 days before departure and no suitable alternative was provided, you may be eligible for compensation under EU Regulation EC 261/2004. Submit your flight details for assistance with starting your claim.</w:t>
      </w:r>
    </w:p>
    <w:p>
      <w:pPr>
        <w:pStyle w:val="Heading2"/>
      </w:pPr>
      <w:bookmarkStart w:id="5" w:name="_Toc5"/>
      <w:r>
        <w:t>Surprised You With Flight Cancellation?</w:t>
      </w:r>
      <w:bookmarkEnd w:id="5"/>
    </w:p>
    <w:p>
      <w:pPr>
        <w:spacing w:after="200"/>
      </w:pPr>
      <w:r>
        <w:rPr>
          <w:rFonts w:ascii="Arial" w:hAnsi="Arial" w:eastAsia="Arial" w:cs="Arial"/>
          <w:sz w:val="22"/>
          <w:szCs w:val="22"/>
        </w:rPr>
        <w:t xml:space="preserve">Claim up to $650 compensation for Croatia Airlines cancelled flights from within the last three years.</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6" w:name="_Toc6"/>
      <w:r>
        <w:t>How to Claim Croatia Airlines Compensation</w:t>
      </w:r>
      <w:bookmarkEnd w:id="6"/>
    </w:p>
    <w:p>
      <w:pPr>
        <w:pStyle w:val="Heading3"/>
      </w:pPr>
      <w:bookmarkStart w:id="7" w:name="_Toc7"/>
      <w:r>
        <w:t>Compensation Claim Review Process</w:t>
      </w:r>
      <w:bookmarkEnd w:id="7"/>
    </w:p>
    <w:p>
      <w:pPr>
        <w:spacing w:after="200"/>
      </w:pPr>
      <w:r>
        <w:rPr>
          <w:rFonts w:ascii="Arial" w:hAnsi="Arial" w:eastAsia="Arial" w:cs="Arial"/>
          <w:sz w:val="22"/>
          <w:szCs w:val="22"/>
        </w:rPr>
        <w:t xml:space="preserve">You may submit your Croatia Airlines compensation claim directly through the airline’s customer service or through a claims service such as Skycop. The airline will evaluate your claim based on the disruption details and EU Regulation EC 261/2004.</w:t>
      </w:r>
    </w:p>
    <w:p>
      <w:pPr>
        <w:pStyle w:val="Heading3"/>
      </w:pPr>
      <w:bookmarkStart w:id="8" w:name="_Toc8"/>
      <w:r>
        <w:t>Timeframes for Response and Resolution</w:t>
      </w:r>
      <w:bookmarkEnd w:id="8"/>
    </w:p>
    <w:p>
      <w:pPr>
        <w:spacing w:after="200"/>
      </w:pPr>
      <w:r>
        <w:rPr>
          <w:rFonts w:ascii="Arial" w:hAnsi="Arial" w:eastAsia="Arial" w:cs="Arial"/>
          <w:sz w:val="22"/>
          <w:szCs w:val="22"/>
        </w:rPr>
        <w:t xml:space="preserve">Airlines typically respond to compensation claims within several weeks, although processing times may vary. Monitoring your claim status can help you stay informed.</w:t>
      </w:r>
    </w:p>
    <w:p>
      <w:pPr>
        <w:pStyle w:val="Heading3"/>
      </w:pPr>
      <w:bookmarkStart w:id="9" w:name="_Toc9"/>
      <w:r>
        <w:t>Appealing a Denied Claim</w:t>
      </w:r>
      <w:bookmarkEnd w:id="9"/>
    </w:p>
    <w:p>
      <w:pPr>
        <w:spacing w:after="200"/>
      </w:pPr>
      <w:r>
        <w:rPr>
          <w:rFonts w:ascii="Arial" w:hAnsi="Arial" w:eastAsia="Arial" w:cs="Arial"/>
          <w:sz w:val="22"/>
          <w:szCs w:val="22"/>
        </w:rPr>
        <w:t xml:space="preserve">If your claim is denied and you believe EU Regulation EC 261/2004 applies, you may submit additional information or consider escalating the matter to the appropriate national authority.</w:t>
      </w:r>
    </w:p>
    <w:p>
      <w:pPr>
        <w:pStyle w:val="Heading2"/>
      </w:pPr>
      <w:bookmarkStart w:id="10" w:name="_Toc10"/>
      <w:r>
        <w:t>Why Claim Flight Compensation With Skycop?</w:t>
      </w:r>
      <w:bookmarkEnd w:id="10"/>
    </w:p>
    <w:p>
      <w:pPr>
        <w:spacing w:after="200"/>
      </w:pPr>
      <w:r>
        <w:rPr>
          <w:rFonts w:ascii="Arial" w:hAnsi="Arial" w:eastAsia="Arial" w:cs="Arial"/>
          <w:sz w:val="22"/>
          <w:szCs w:val="22"/>
        </w:rPr>
        <w:t xml:space="preserve">Pursuing compensation directly with airlines can be time-consuming. Skycop assists passengers with claims under applicable passenger rights regulations.</w:t>
      </w:r>
    </w:p>
    <w:p>
      <w:pPr>
        <w:pStyle w:val="Heading3"/>
      </w:pPr>
      <w:bookmarkStart w:id="11" w:name="_Toc11"/>
      <w:r>
        <w:t>Quick And Easy</w:t>
      </w:r>
      <w:bookmarkEnd w:id="11"/>
    </w:p>
    <w:p>
      <w:pPr>
        <w:spacing w:after="200"/>
      </w:pPr>
      <w:r>
        <w:rPr>
          <w:rFonts w:ascii="Arial" w:hAnsi="Arial" w:eastAsia="Arial" w:cs="Arial"/>
          <w:sz w:val="22"/>
          <w:szCs w:val="22"/>
        </w:rPr>
        <w:t xml:space="preserve">Submitting a Croatia Airlines claim takes only a few minutes, and the remainder of the process is managed for you.</w:t>
      </w:r>
    </w:p>
    <w:p>
      <w:pPr>
        <w:pStyle w:val="Heading3"/>
      </w:pPr>
      <w:bookmarkStart w:id="12" w:name="_Toc12"/>
      <w:r>
        <w:t>No Financial Risks</w:t>
      </w:r>
      <w:bookmarkEnd w:id="12"/>
    </w:p>
    <w:p>
      <w:pPr>
        <w:spacing w:after="200"/>
      </w:pPr>
      <w:r>
        <w:rPr>
          <w:rFonts w:ascii="Arial" w:hAnsi="Arial" w:eastAsia="Arial" w:cs="Arial"/>
          <w:sz w:val="22"/>
          <w:szCs w:val="22"/>
        </w:rPr>
        <w:t xml:space="preserve">Skycop operates on a no win, no fee basis, with no upfront charges.</w:t>
      </w:r>
    </w:p>
    <w:p>
      <w:pPr>
        <w:pStyle w:val="Heading3"/>
      </w:pPr>
      <w:bookmarkStart w:id="13" w:name="_Toc13"/>
      <w:r>
        <w:t>Claim Old Flights</w:t>
      </w:r>
      <w:bookmarkEnd w:id="13"/>
    </w:p>
    <w:p>
      <w:pPr>
        <w:spacing w:after="200"/>
      </w:pPr>
      <w:r>
        <w:rPr>
          <w:rFonts w:ascii="Arial" w:hAnsi="Arial" w:eastAsia="Arial" w:cs="Arial"/>
          <w:sz w:val="22"/>
          <w:szCs w:val="22"/>
        </w:rPr>
        <w:t xml:space="preserve">In many EU jurisdictions, you may request compensation for eligible flights disrupted within the past several years, subject to applicable limitation periods.</w:t>
      </w:r>
    </w:p>
    <w:p>
      <w:pPr>
        <w:pStyle w:val="Heading2"/>
      </w:pPr>
      <w:bookmarkStart w:id="14" w:name="_Toc14"/>
      <w:r>
        <w:t>What Should I Do When My Croatia Airlines Flight Is Disrupted?</w:t>
      </w:r>
      <w:bookmarkEnd w:id="14"/>
    </w:p>
    <w:p>
      <w:pPr>
        <w:spacing w:after="120"/>
        <w:numPr>
          <w:ilvl w:val="0"/>
          <w:numId w:val="8"/>
        </w:numPr>
      </w:pPr>
      <w:r>
        <w:rPr>
          <w:rFonts w:ascii="Arial" w:hAnsi="Arial" w:eastAsia="Arial" w:cs="Arial"/>
          <w:sz w:val="22"/>
          <w:szCs w:val="22"/>
        </w:rPr>
        <w:t xml:space="preserve">Contact customer service to understand your rerouting or refund options.</w:t>
      </w:r>
    </w:p>
    <w:p>
      <w:pPr>
        <w:spacing w:after="120"/>
        <w:numPr>
          <w:ilvl w:val="0"/>
          <w:numId w:val="8"/>
        </w:numPr>
      </w:pPr>
      <w:r>
        <w:rPr>
          <w:rFonts w:ascii="Arial" w:hAnsi="Arial" w:eastAsia="Arial" w:cs="Arial"/>
          <w:sz w:val="22"/>
          <w:szCs w:val="22"/>
        </w:rPr>
        <w:t xml:space="preserve">Collect important documents such as your booking confirmation, boarding pass, and receipts for additional expenses.</w:t>
      </w:r>
    </w:p>
    <w:p>
      <w:pPr>
        <w:spacing w:after="120"/>
        <w:numPr>
          <w:ilvl w:val="0"/>
          <w:numId w:val="8"/>
        </w:numPr>
      </w:pPr>
      <w:r>
        <w:rPr>
          <w:rFonts w:ascii="Arial" w:hAnsi="Arial" w:eastAsia="Arial" w:cs="Arial"/>
          <w:sz w:val="22"/>
          <w:szCs w:val="22"/>
        </w:rPr>
        <w:t xml:space="preserve">Consider using a claims management service to assist with reviewing and submitting your claim.</w:t>
      </w:r>
    </w:p>
    <w:p>
      <w:pPr>
        <w:pStyle w:val="Heading2"/>
      </w:pPr>
      <w:bookmarkStart w:id="15" w:name="_Toc15"/>
      <w:r>
        <w:t>Was Your Flight Disrupted?</w:t>
      </w:r>
      <w:bookmarkEnd w:id="15"/>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$650!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6" w:name="_Toc16"/>
      <w:r>
        <w:t>FAQ</w:t>
      </w:r>
      <w:bookmarkEnd w:id="16"/>
    </w:p>
    <w:p>
      <w:pPr>
        <w:pStyle w:val="Heading3"/>
      </w:pPr>
      <w:bookmarkStart w:id="17" w:name="_Toc17"/>
      <w:r>
        <w:t>Can I get compensation if Croatia Airlines cancels my flight without notice?</w:t>
      </w:r>
      <w:bookmarkEnd w:id="17"/>
    </w:p>
    <w:p>
      <w:pPr>
        <w:spacing w:after="200"/>
      </w:pPr>
      <w:r>
        <w:rPr>
          <w:rFonts w:ascii="Arial" w:hAnsi="Arial" w:eastAsia="Arial" w:cs="Arial"/>
          <w:sz w:val="22"/>
          <w:szCs w:val="22"/>
        </w:rPr>
        <w:t xml:space="preserve">You may be entitled to compensation under EU Regulation EC 261/2004 if your flight was cancelled less than 14 days before departure and no suitable alternative was offered. Each case is assessed based on the cause of the disruption and the airline’s obligations.</w:t>
      </w:r>
    </w:p>
    <w:p>
      <w:pPr>
        <w:pStyle w:val="Heading3"/>
      </w:pPr>
      <w:bookmarkStart w:id="18" w:name="_Toc18"/>
      <w:r>
        <w:t>Can Croatia Airlines passengers claim compensation for disrupted summer holiday flights?</w:t>
      </w:r>
      <w:bookmarkEnd w:id="18"/>
    </w:p>
    <w:p>
      <w:pPr>
        <w:spacing w:after="200"/>
      </w:pPr>
      <w:r>
        <w:rPr>
          <w:rFonts w:ascii="Arial" w:hAnsi="Arial" w:eastAsia="Arial" w:cs="Arial"/>
          <w:sz w:val="22"/>
          <w:szCs w:val="22"/>
        </w:rPr>
        <w:t xml:space="preserve">Travelers may still qualify for compensation if a Croatia Airlines staff strike caused a long delay or flight cancellation. However, disruptions caused by severe weather, airport operations, or air traffic control restrictions are generally considered extraordinary circumstances under EU Regulation EC261/2004, meaning compensation may not apply.</w:t>
      </w:r>
    </w:p>
    <w:p>
      <w:pPr>
        <w:pStyle w:val="Heading3"/>
      </w:pPr>
      <w:bookmarkStart w:id="19" w:name="_Toc19"/>
      <w:r>
        <w:t>What situations are considered extraordinary circumstances by Croatia Airlines?</w:t>
      </w:r>
      <w:bookmarkEnd w:id="19"/>
    </w:p>
    <w:p>
      <w:pPr>
        <w:spacing w:after="200"/>
      </w:pPr>
      <w:r>
        <w:rPr>
          <w:rFonts w:ascii="Arial" w:hAnsi="Arial" w:eastAsia="Arial" w:cs="Arial"/>
          <w:sz w:val="22"/>
          <w:szCs w:val="22"/>
        </w:rPr>
        <w:t xml:space="preserve">Events such as extreme weather, natural disasters, or urgent safety concerns are generally classified as extraordinary circumstances. In such cases, compensation is typically not required under EU Regulation EC 261/2004.</w:t>
      </w:r>
    </w:p>
    <w:p>
      <w:pPr>
        <w:pStyle w:val="Heading3"/>
      </w:pPr>
      <w:bookmarkStart w:id="20" w:name="_Toc20"/>
      <w:r>
        <w:t>How can I file a Croatia Airlines compensation claim for flight delays?</w:t>
      </w:r>
      <w:bookmarkEnd w:id="20"/>
    </w:p>
    <w:p>
      <w:pPr>
        <w:spacing w:after="200"/>
      </w:pPr>
      <w:r>
        <w:rPr>
          <w:rFonts w:ascii="Arial" w:hAnsi="Arial" w:eastAsia="Arial" w:cs="Arial"/>
          <w:sz w:val="22"/>
          <w:szCs w:val="22"/>
        </w:rPr>
        <w:t xml:space="preserve">Prepare your flight number, booking confirmation, and supporting documents. You may submit your claim directly to Croatia Airlines or use a claims service to assist with the review process under EU Regulation EC 261/2004.</w:t>
      </w:r>
    </w:p>
    <w:p>
      <w:pPr>
        <w:pStyle w:val="Heading3"/>
      </w:pPr>
      <w:bookmarkStart w:id="21" w:name="_Toc21"/>
      <w:r>
        <w:t>What steps should I take if my Croatia Airlines flight is disrupted?</w:t>
      </w:r>
      <w:bookmarkEnd w:id="21"/>
    </w:p>
    <w:p>
      <w:pPr>
        <w:spacing w:after="200"/>
      </w:pPr>
      <w:r>
        <w:rPr>
          <w:rFonts w:ascii="Arial" w:hAnsi="Arial" w:eastAsia="Arial" w:cs="Arial"/>
          <w:sz w:val="22"/>
          <w:szCs w:val="22"/>
        </w:rPr>
        <w:t xml:space="preserve">Check your flight status and contact Croatia Airlines for rerouting or refund options. Keep all relevant documents, including booking confirmations, boarding passes, and receipts for additional expenses. You may also seek assistance from a claims service.</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2" w:name="_Toc22"/>
      <w:r>
        <w:t>Help Provided at These Airports and More</w:t>
      </w:r>
      <w:bookmarkEnd w:id="22"/>
    </w:p>
    <w:p/>
    <w:p>
      <w:pPr>
        <w:spacing w:after="200"/>
      </w:pPr>
      <w:r>
        <w:rPr>
          <w:rFonts w:ascii="Arial" w:hAnsi="Arial" w:eastAsia="Arial" w:cs="Arial"/>
          <w:sz w:val="22"/>
          <w:szCs w:val="22"/>
        </w:rPr>
        <w:t xml:space="preserve">Skycop assists passengers affected by overbooked flights, delays, and cancellations at airports across Europe where EU passenger protection laws apply.</w:t>
      </w:r>
    </w:p>
    <w:p>
      <w:pPr>
        <w:pStyle w:val="Heading3"/>
      </w:pPr>
      <w:bookmarkStart w:id="23" w:name="_Toc23"/>
      <w:r>
        <w:t>Successful Cases Against These Airlines and Others</w:t>
      </w:r>
      <w:bookmarkEnd w:id="23"/>
    </w:p>
    <w:p/>
    <w:p>
      <w:pPr>
        <w:spacing w:after="200"/>
      </w:pPr>
      <w:r>
        <w:rPr>
          <w:rFonts w:ascii="Arial" w:hAnsi="Arial" w:eastAsia="Arial" w:cs="Arial"/>
          <w:sz w:val="22"/>
          <w:szCs w:val="22"/>
        </w:rPr>
        <w:t xml:space="preserve">Skycop has pursued compensation claims against major airlines for eligible delays, cancellations, and denied boarding under applicable passenger rights regulations.</w:t>
      </w:r>
    </w:p>
    <w:p>
      <w:pPr>
        <w:pStyle w:val="Heading3"/>
      </w:pPr>
      <w:bookmarkStart w:id="24" w:name="_Toc24"/>
      <w:r>
        <w:t>EU Air Passenger Rights and Protections</w:t>
      </w:r>
      <w:bookmarkEnd w:id="24"/>
    </w:p>
    <w:p/>
    <w:p>
      <w:pPr>
        <w:spacing w:after="200"/>
      </w:pPr>
      <w:r>
        <w:rPr>
          <w:rFonts w:ascii="Arial" w:hAnsi="Arial" w:eastAsia="Arial" w:cs="Arial"/>
          <w:sz w:val="22"/>
          <w:szCs w:val="22"/>
        </w:rPr>
        <w:t xml:space="preserve">Air passenger rights for eligible flights are protected by EU Regulation EC 261/2004. This regulation establishes standardized rules on compensation and assistance for passengers experiencing long delays, cancellations, or denied boarding on flights within its scope.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22B0D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002F3B7"/>
    <w:multiLevelType w:val="hybridMultilevel"/>
    <w:lvl w:ilvl="0">
      <w:start w:val="1"/>
      <w:numFmt w:val="decimal"/>
      <w:suff w:val="tab"/>
      <w:lvlText w:val="%1."/>
      <w:lvlJc w:val="left"/>
      <w:pPr>
        <w:tabs>
          <w:tab w:val="num" w:pos="720"/>
        </w:tabs>
        <w:ind w:left="720" w:hanging="360"/>
      </w:pPr>
      <w:rPr>
        <w:rFonts w:ascii="" w:hAnsi="" w:cs=""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lang=us" TargetMode="External"/><Relationship Id="rId9" Type="http://schemas.openxmlformats.org/officeDocument/2006/relationships/hyperlink" Target="https://claim.skycop.com/" TargetMode="External"/><Relationship Id="rId10" Type="http://schemas.openxmlformats.org/officeDocument/2006/relationships/hyperlink" Target="https://claim.skycop.com/?lang=us" TargetMode="External"/><Relationship Id="rId11"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2026-09-02T05:59:47+00:00</dcterms:created>
  <dcterms:modified xsi:type="dcterms:W3CDTF">2026-09-02T05:59:47+00:00</dcterms:modified>
</cp:coreProperties>
</file>

<file path=docProps/custom.xml><?xml version="1.0" encoding="utf-8"?>
<Properties xmlns="http://schemas.openxmlformats.org/officeDocument/2006/custom-properties" xmlns:vt="http://schemas.openxmlformats.org/officeDocument/2006/docPropsVTypes"/>
</file>