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Volotea Cancelled Flight Compensation - Skycop</w:t>
      </w:r>
    </w:p>
    <w:p>
      <w:pPr>
        <w:spacing w:after="360"/>
      </w:pPr>
      <w:r>
        <w:rPr>
          <w:rFonts w:ascii="Arial" w:hAnsi="Arial" w:eastAsia="Arial" w:cs="Arial"/>
          <w:color w:val="666666"/>
          <w:sz w:val="22"/>
          <w:szCs w:val="22"/>
          <w:i w:val="1"/>
          <w:iCs w:val="1"/>
        </w:rPr>
        <w:t xml:space="preserve">Meta Description: Claim up to $650 for Volotea flight delays, cancellations, or denied boarding ✅ Skycop offers a fast, risk-free process to get your compensation quickly.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Volotea</w:t>
      </w:r>
    </w:p>
    <w:p>
      <w:pPr>
        <w:pStyle w:val="Heading2"/>
      </w:pPr>
      <w:bookmarkStart w:id="0" w:name="_Toc0"/>
      <w:r>
        <w:t>Everything you need to know about Volotea Flight Compensation</w:t>
      </w:r>
      <w:bookmarkEnd w:id="0"/>
    </w:p>
    <w:p>
      <w:pPr>
        <w:spacing w:after="120"/>
        <w:numPr>
          <w:ilvl w:val="0"/>
          <w:numId w:val="7"/>
        </w:numPr>
      </w:pPr>
      <w:r>
        <w:rPr>
          <w:rFonts w:ascii="Arial" w:hAnsi="Arial" w:eastAsia="Arial" w:cs="Arial"/>
          <w:sz w:val="22"/>
          <w:szCs w:val="22"/>
        </w:rPr>
        <w:t xml:space="preserve">Compensation for Volotea flight delays and cancellations is based on EU Regulation 261/2004.</w:t>
      </w:r>
    </w:p>
    <w:p>
      <w:pPr>
        <w:spacing w:after="120"/>
        <w:numPr>
          <w:ilvl w:val="0"/>
          <w:numId w:val="7"/>
        </w:numPr>
      </w:pPr>
      <w:r>
        <w:rPr>
          <w:rFonts w:ascii="Arial" w:hAnsi="Arial" w:eastAsia="Arial" w:cs="Arial"/>
          <w:sz w:val="22"/>
          <w:szCs w:val="22"/>
        </w:rPr>
        <w:t xml:space="preserve">US domestic flights typically do not qualify for compensation under this regulation.</w:t>
      </w:r>
    </w:p>
    <w:p>
      <w:pPr>
        <w:spacing w:after="120"/>
        <w:numPr>
          <w:ilvl w:val="0"/>
          <w:numId w:val="7"/>
        </w:numPr>
      </w:pPr>
      <w:r>
        <w:rPr>
          <w:rFonts w:ascii="Arial" w:hAnsi="Arial" w:eastAsia="Arial" w:cs="Arial"/>
          <w:sz w:val="22"/>
          <w:szCs w:val="22"/>
        </w:rPr>
        <w:t xml:space="preserve">If your EU flight is delayed by more than three hours, you may claim up to $650 in compensation.</w:t>
      </w:r>
    </w:p>
    <w:p>
      <w:pPr>
        <w:spacing w:after="120"/>
        <w:numPr>
          <w:ilvl w:val="0"/>
          <w:numId w:val="7"/>
        </w:numPr>
      </w:pPr>
      <w:r>
        <w:rPr>
          <w:rFonts w:ascii="Arial" w:hAnsi="Arial" w:eastAsia="Arial" w:cs="Arial"/>
          <w:sz w:val="22"/>
          <w:szCs w:val="22"/>
        </w:rPr>
        <w:t xml:space="preserve">Volotea must offer refunds or alternative flights for cancellations under applicable regulations.</w:t>
      </w:r>
    </w:p>
    <w:p>
      <w:pPr>
        <w:spacing w:after="120"/>
        <w:numPr>
          <w:ilvl w:val="0"/>
          <w:numId w:val="7"/>
        </w:numPr>
      </w:pPr>
      <w:r>
        <w:rPr>
          <w:rFonts w:ascii="Arial" w:hAnsi="Arial" w:eastAsia="Arial" w:cs="Arial"/>
          <w:sz w:val="22"/>
          <w:szCs w:val="22"/>
        </w:rPr>
        <w:t xml:space="preserve">Extraordinary circumstances, such as severe weather, may exempt airlines from providing compensation.</w:t>
      </w:r>
    </w:p>
    <w:p>
      <w:pPr>
        <w:spacing w:after="120"/>
        <w:numPr>
          <w:ilvl w:val="0"/>
          <w:numId w:val="7"/>
        </w:numPr>
      </w:pPr>
      <w:r>
        <w:rPr>
          <w:rFonts w:ascii="Arial" w:hAnsi="Arial" w:eastAsia="Arial" w:cs="Arial"/>
          <w:sz w:val="22"/>
          <w:szCs w:val="22"/>
        </w:rPr>
        <w:t xml:space="preserve">Passengers are entitled to assistance during major disruptions, including meals and accommodations.</w:t>
      </w:r>
    </w:p>
    <w:p>
      <w:pPr>
        <w:spacing w:after="120"/>
        <w:numPr>
          <w:ilvl w:val="0"/>
          <w:numId w:val="7"/>
        </w:numPr>
      </w:pPr>
      <w:r>
        <w:rPr>
          <w:rFonts w:ascii="Arial" w:hAnsi="Arial" w:eastAsia="Arial" w:cs="Arial"/>
          <w:sz w:val="22"/>
          <w:szCs w:val="22"/>
        </w:rPr>
        <w:t xml:space="preserve">You can claim compensation for eligible flights disrupted up to three years ago.</w:t>
      </w:r>
    </w:p>
    <w:p>
      <w:pPr>
        <w:spacing w:after="120"/>
        <w:numPr>
          <w:ilvl w:val="0"/>
          <w:numId w:val="7"/>
        </w:numPr>
      </w:pPr>
      <w:r>
        <w:rPr>
          <w:rFonts w:ascii="Arial" w:hAnsi="Arial" w:eastAsia="Arial" w:cs="Arial"/>
          <w:sz w:val="22"/>
          <w:szCs w:val="22"/>
        </w:rPr>
        <w:t xml:space="preserve">File a claim with Volotea or use third-party services like Skycop for assistance.</w:t>
      </w:r>
    </w:p>
    <w:p>
      <w:pPr>
        <w:spacing w:after="120"/>
        <w:numPr>
          <w:ilvl w:val="0"/>
          <w:numId w:val="7"/>
        </w:numPr>
      </w:pPr>
      <w:r>
        <w:rPr>
          <w:rFonts w:ascii="Arial" w:hAnsi="Arial" w:eastAsia="Arial" w:cs="Arial"/>
          <w:sz w:val="22"/>
          <w:szCs w:val="22"/>
        </w:rPr>
        <w:t xml:space="preserve">You can appeal a denied claim by providing further documentation referencing the applicable regulation.</w:t>
      </w:r>
    </w:p>
    <w:p>
      <w:pPr>
        <w:spacing w:after="120"/>
        <w:numPr>
          <w:ilvl w:val="0"/>
          <w:numId w:val="7"/>
        </w:numPr>
      </w:pPr>
      <w:r>
        <w:rPr>
          <w:rFonts w:ascii="Arial" w:hAnsi="Arial" w:eastAsia="Arial" w:cs="Arial"/>
          <w:sz w:val="22"/>
          <w:szCs w:val="22"/>
        </w:rPr>
        <w:t xml:space="preserve">Claims must include details such as flight number, travel date, and supporting documents.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When Are You Entitled To Volotea Flight Compensation?</w:t>
      </w:r>
      <w:bookmarkEnd w:id="2"/>
    </w:p>
    <w:p>
      <w:pPr>
        <w:pStyle w:val="Heading3"/>
      </w:pPr>
      <w:bookmarkStart w:id="3" w:name="_Toc3"/>
      <w:r>
        <w:t>Flight Disruptions</w:t>
      </w:r>
      <w:bookmarkEnd w:id="3"/>
    </w:p>
    <w:p>
      <w:pPr>
        <w:spacing w:after="200"/>
      </w:pPr>
      <w:r>
        <w:rPr>
          <w:rFonts w:ascii="Arial" w:hAnsi="Arial" w:eastAsia="Arial" w:cs="Arial"/>
          <w:sz w:val="22"/>
          <w:szCs w:val="22"/>
        </w:rPr>
        <w:t xml:space="preserve">Eligibility depends on various factors, such as delay duration, cause, and flight distance. Monetary compensation applies only when Regulation (EC) 261/2004 legally covers your route. US domestic delays generally do not create a right to cash compensation.</w:t>
      </w:r>
    </w:p>
    <w:p>
      <w:pPr>
        <w:pStyle w:val="Heading3"/>
      </w:pPr>
      <w:bookmarkStart w:id="4" w:name="_Toc4"/>
      <w:r>
        <w:t>Schedule Change</w:t>
      </w:r>
      <w:bookmarkEnd w:id="4"/>
    </w:p>
    <w:p>
      <w:pPr>
        <w:spacing w:after="200"/>
      </w:pPr>
      <w:r>
        <w:rPr>
          <w:rFonts w:ascii="Arial" w:hAnsi="Arial" w:eastAsia="Arial" w:cs="Arial"/>
          <w:sz w:val="22"/>
          <w:szCs w:val="22"/>
        </w:rPr>
        <w:t xml:space="preserve">If Volotea significantly alters your flight schedule, including departure date or time, you may qualify for a refund or rebooking. Monetary compensation may apply only when Regulation (EC) 261/2004 applies. Under US law, refunds are typically required for cancellations or significant schedule changes if you choose not to travel.</w:t>
      </w:r>
    </w:p>
    <w:p>
      <w:pPr>
        <w:pStyle w:val="Heading3"/>
      </w:pPr>
      <w:bookmarkStart w:id="5" w:name="_Toc5"/>
      <w:r>
        <w:t>Flight Cancellations</w:t>
      </w:r>
      <w:bookmarkEnd w:id="5"/>
    </w:p>
    <w:p>
      <w:pPr>
        <w:spacing w:after="200"/>
      </w:pPr>
      <w:r>
        <w:rPr>
          <w:rFonts w:ascii="Arial" w:hAnsi="Arial" w:eastAsia="Arial" w:cs="Arial"/>
          <w:sz w:val="22"/>
          <w:szCs w:val="22"/>
        </w:rPr>
        <w:t xml:space="preserve">If your flight is cancelled, you may be eligible for Volotea compensation, reimbursement, or alternative transportation where Regulation (EC) 261/2004 applies. Otherwise, your rights are generally limited to refund or rebooking under airline policy and applicable US regulations.</w:t>
      </w:r>
    </w:p>
    <w:p>
      <w:pPr>
        <w:pStyle w:val="Heading3"/>
      </w:pPr>
      <w:bookmarkStart w:id="6" w:name="_Toc6"/>
      <w:r>
        <w:t>Extraordinary Circumstances</w:t>
      </w:r>
      <w:bookmarkEnd w:id="6"/>
    </w:p>
    <w:p>
      <w:pPr>
        <w:spacing w:after="200"/>
      </w:pPr>
      <w:r>
        <w:rPr>
          <w:rFonts w:ascii="Arial" w:hAnsi="Arial" w:eastAsia="Arial" w:cs="Arial"/>
          <w:sz w:val="22"/>
          <w:szCs w:val="22"/>
        </w:rPr>
        <w:t xml:space="preserve">Compensation for flight disruptions may not be payable under Regulation (EC) 261/2004 in cases of extraordinary circumstances beyond the airline’s control, such as severe weather, natural disasters, air traffic control restrictions, or security concerns.</w:t>
      </w:r>
    </w:p>
    <w:p>
      <w:pPr>
        <w:pStyle w:val="Heading2"/>
      </w:pPr>
      <w:bookmarkStart w:id="7" w:name="_Toc7"/>
      <w:r>
        <w:t>Volotea Strikes: Passenger Rights During Flight Disruptions</w:t>
      </w:r>
      <w:bookmarkEnd w:id="7"/>
    </w:p>
    <w:p>
      <w:pPr>
        <w:spacing w:after="200"/>
      </w:pPr>
      <w:r>
        <w:rPr>
          <w:rFonts w:ascii="Arial" w:hAnsi="Arial" w:eastAsia="Arial" w:cs="Arial"/>
          <w:sz w:val="22"/>
          <w:szCs w:val="22"/>
        </w:rPr>
        <w:t xml:space="preserve">Volotea specializes in connecting smaller European cities with Mediterranean vacation destinations, seasonal beach routes, and regional leisure airports that are often underserved by larger airlines. During peak summer travel periods, strikes involving pilots, flight attendants, or ground employees can disrupt departures, island connections, and high-demand tourist routes across Southern Europe. Previous industrial action affecting airline employees has resulted in cancellations and lengthy delays on both domestic and international leisure services. Because strikes involving airline employees are generally considered within the airline’s operational responsibility, passengers may still qualify for compensation under EU Regulation EC261/2004.</w:t>
      </w:r>
    </w:p>
    <w:p>
      <w:pPr>
        <w:spacing w:after="200"/>
      </w:pPr>
      <w:r>
        <w:rPr>
          <w:rFonts w:ascii="Arial" w:hAnsi="Arial" w:eastAsia="Arial" w:cs="Arial"/>
          <w:sz w:val="22"/>
          <w:szCs w:val="22"/>
        </w:rPr>
        <w:t xml:space="preserve">If a Volotea staff strike causes your flight to arrive more than three hours late or results in a cancellation, eligible passengers may qualify for compensation ranging from approximately $270 to $650 depending on flight distance. However, disruptions caused by airport operations, Spanish or European air traffic control restrictions, or severe weather are generally considered extraordinary circumstances, meaning compensation may not apply. Passengers are still entitled to care and assistance during major disruptions, including meals, overnight hotel accommodations when necessary, rebooking options, or ticket refund options. Skycop helps travelers assess eligibility, prepare supporting documentation, and pursue compensation claims on a no-win, no-fee basis.</w:t>
      </w:r>
    </w:p>
    <w:p>
      <w:pPr>
        <w:pStyle w:val="Heading2"/>
      </w:pPr>
      <w:bookmarkStart w:id="8" w:name="_Toc8"/>
      <w:r>
        <w:t>Was Your Flight Disrupted?</w:t>
      </w:r>
      <w:bookmarkEnd w:id="8"/>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9" w:name="_Toc9"/>
      <w:r>
        <w:t>Volotea Flight Delay Compensation</w:t>
      </w:r>
      <w:bookmarkEnd w:id="9"/>
    </w:p>
    <w:p>
      <w:pPr>
        <w:spacing w:after="200"/>
      </w:pPr>
      <w:r>
        <w:rPr>
          <w:rFonts w:ascii="Arial" w:hAnsi="Arial" w:eastAsia="Arial" w:cs="Arial"/>
          <w:sz w:val="22"/>
          <w:szCs w:val="22"/>
        </w:rPr>
        <w:t xml:space="preserve">For US domestic flights, there is generally no legal entitlement to monetary compensation for delays. For flights covered by Regulation (EC) 261/2004, delays exceeding three hours due to reasons within the airline’s control may qualify for compensation up to $650 (€600).</w:t>
      </w:r>
    </w:p>
    <w:p>
      <w:pPr>
        <w:spacing w:after="200"/>
      </w:pPr>
      <w:r>
        <w:rPr>
          <w:rFonts w:ascii="Arial" w:hAnsi="Arial" w:eastAsia="Arial" w:cs="Arial"/>
          <w:sz w:val="22"/>
          <w:szCs w:val="22"/>
        </w:rPr>
        <w:t xml:space="preserve">Aviation is complex, and despite airlines’ efforts, delays may occur. If your route is covered by Regulation (EC) 261/2004, consider claiming Volotea delayed flight compensation through Skycop. Use the system for a preliminary estimate of eligibility and potential compensation amount, and delegate the claim process to experienced professionals.</w:t>
      </w:r>
    </w:p>
    <w:p>
      <w:pPr>
        <w:spacing w:after="200"/>
      </w:pPr>
      <w:r>
        <w:rPr>
          <w:rFonts w:ascii="Arial" w:hAnsi="Arial" w:eastAsia="Arial" w:cs="Arial"/>
          <w:sz w:val="22"/>
          <w:szCs w:val="22"/>
        </w:rPr>
        <w:t xml:space="preserve">If Volotea offers a voucher that could affect your right to financial compensation under Regulation (EC) 261/2004, verify your eligibility first. Enter your flight details on the website, provide your email address and flight number, and complete the claim process to pursue your potential Volotea delay compensation.</w:t>
      </w:r>
    </w:p>
    <w:p>
      <w:pPr>
        <w:pStyle w:val="Heading2"/>
      </w:pPr>
      <w:bookmarkStart w:id="10" w:name="_Toc10"/>
      <w:r>
        <w:t>Volotea Cancelled Flight Compensation</w:t>
      </w:r>
      <w:bookmarkEnd w:id="10"/>
    </w:p>
    <w:p>
      <w:pPr>
        <w:spacing w:after="200"/>
      </w:pPr>
      <w:r>
        <w:rPr>
          <w:rFonts w:ascii="Arial" w:hAnsi="Arial" w:eastAsia="Arial" w:cs="Arial"/>
          <w:sz w:val="22"/>
          <w:szCs w:val="22"/>
        </w:rPr>
        <w:t xml:space="preserve">Some passengers ask: “Volotea cancelled my flight. What should I do?” This situation can be stressful but may be resolved under applicable rules.</w:t>
      </w:r>
    </w:p>
    <w:p>
      <w:pPr>
        <w:spacing w:after="200"/>
      </w:pPr>
      <w:r>
        <w:rPr>
          <w:rFonts w:ascii="Arial" w:hAnsi="Arial" w:eastAsia="Arial" w:cs="Arial"/>
          <w:sz w:val="22"/>
          <w:szCs w:val="22"/>
        </w:rPr>
        <w:t xml:space="preserve">Flight cancellations on eligible EU routes are governed by Volotea’s policy and Regulation (EC) 261/2004. Under this regulation, Volotea must offer a refund or arrange an alternative flight at no additional cost. If dissatisfied with the rerouting, you may manage alternatives independently via the airline’s website. Choosing a more expensive option may require paying the fare difference, handling charges, or rebooking fees according to ticket conditions.</w:t>
      </w:r>
    </w:p>
    <w:p>
      <w:pPr>
        <w:spacing w:after="200"/>
      </w:pPr>
      <w:r>
        <w:rPr>
          <w:rFonts w:ascii="Arial" w:hAnsi="Arial" w:eastAsia="Arial" w:cs="Arial"/>
          <w:sz w:val="22"/>
          <w:szCs w:val="22"/>
        </w:rPr>
        <w:t xml:space="preserve">If Volotea cancels a booking covered by Regulation (EC) 261/2004 without at least 14 days’ notice and no suitable rebooking option is provided, you may submit a claim for compensation up to $650 (€600). With Skycop, you may delegate this process to professionals.</w:t>
      </w:r>
    </w:p>
    <w:p>
      <w:pPr>
        <w:spacing w:after="200"/>
      </w:pPr>
      <w:r>
        <w:rPr>
          <w:rFonts w:ascii="Arial" w:hAnsi="Arial" w:eastAsia="Arial" w:cs="Arial"/>
          <w:sz w:val="22"/>
          <w:szCs w:val="22"/>
        </w:rPr>
        <w:t xml:space="preserve">While extraordinary circumstances may exempt airlines from paying compensation under Regulation (EC) 261/2004, each case depends on specific facts. Check your flight details on Skycop.com to review eligibility and request assistance with the Volotea cancelled flight claim process.</w:t>
      </w:r>
    </w:p>
    <w:p>
      <w:pPr>
        <w:spacing w:after="200"/>
      </w:pPr>
      <w:r>
        <w:rPr>
          <w:rFonts w:ascii="Arial" w:hAnsi="Arial" w:eastAsia="Arial" w:cs="Arial"/>
          <w:sz w:val="22"/>
          <w:szCs w:val="22"/>
        </w:rPr>
        <w:t xml:space="preserve">Please note that if you decide to cancel your Volotea flight voluntarily, the airline is not required to provide compensation beyond applicable ticket refund rules.</w:t>
      </w:r>
    </w:p>
    <w:p>
      <w:pPr>
        <w:pStyle w:val="Heading2"/>
      </w:pPr>
      <w:bookmarkStart w:id="11" w:name="_Toc11"/>
      <w:r>
        <w:t>Experienced Delayed Flights With Volotea?</w:t>
      </w:r>
      <w:bookmarkEnd w:id="11"/>
    </w:p>
    <w:p>
      <w:pPr>
        <w:spacing w:after="200"/>
      </w:pPr>
      <w:r>
        <w:rPr>
          <w:rFonts w:ascii="Arial" w:hAnsi="Arial" w:eastAsia="Arial" w:cs="Arial"/>
          <w:sz w:val="22"/>
          <w:szCs w:val="22"/>
        </w:rPr>
        <w:t xml:space="preserve">Claim flight compensation for a disrupted, delayed or cancelled flight up to three years old and get up to $650!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2" w:name="_Toc12"/>
      <w:r>
        <w:t>How to Claim Volotea Compensation</w:t>
      </w:r>
      <w:bookmarkEnd w:id="12"/>
    </w:p>
    <w:p>
      <w:pPr>
        <w:pStyle w:val="Heading3"/>
      </w:pPr>
      <w:bookmarkStart w:id="13" w:name="_Toc13"/>
      <w:r>
        <w:t>Compensation Claim Review Process</w:t>
      </w:r>
      <w:bookmarkEnd w:id="13"/>
    </w:p>
    <w:p>
      <w:pPr>
        <w:spacing w:after="200"/>
      </w:pPr>
      <w:r>
        <w:rPr>
          <w:rFonts w:ascii="Arial" w:hAnsi="Arial" w:eastAsia="Arial" w:cs="Arial"/>
          <w:sz w:val="22"/>
          <w:szCs w:val="22"/>
        </w:rPr>
        <w:t xml:space="preserve">To seek compensation, submit a detailed claim through Volotea’s official channels or third-party services like Skycop. Include essential details such as flight number, travel date, type of disruption, personal information, and supporting documents. Volotea will assess the claim based on the provided information and applicable law.</w:t>
      </w:r>
    </w:p>
    <w:p>
      <w:pPr>
        <w:pStyle w:val="Heading3"/>
      </w:pPr>
      <w:bookmarkStart w:id="14" w:name="_Toc14"/>
      <w:r>
        <w:t>Timeframes for Response and Resolution</w:t>
      </w:r>
      <w:bookmarkEnd w:id="14"/>
    </w:p>
    <w:p>
      <w:pPr>
        <w:spacing w:after="200"/>
      </w:pPr>
      <w:r>
        <w:rPr>
          <w:rFonts w:ascii="Arial" w:hAnsi="Arial" w:eastAsia="Arial" w:cs="Arial"/>
          <w:sz w:val="22"/>
          <w:szCs w:val="22"/>
        </w:rPr>
        <w:t xml:space="preserve">Volotea typically responds to compensation claims within a few weeks, although delays may occur during peak travel periods. Monitoring your claim status may help reduce extended waiting times for refunds or compensation where applicable.</w:t>
      </w:r>
    </w:p>
    <w:p>
      <w:pPr>
        <w:pStyle w:val="Heading3"/>
      </w:pPr>
      <w:bookmarkStart w:id="15" w:name="_Toc15"/>
      <w:r>
        <w:t>Appealing a Denied Claim</w:t>
      </w:r>
      <w:bookmarkEnd w:id="15"/>
    </w:p>
    <w:p>
      <w:pPr>
        <w:spacing w:after="200"/>
      </w:pPr>
      <w:r>
        <w:rPr>
          <w:rFonts w:ascii="Arial" w:hAnsi="Arial" w:eastAsia="Arial" w:cs="Arial"/>
          <w:sz w:val="22"/>
          <w:szCs w:val="22"/>
        </w:rPr>
        <w:t xml:space="preserve">If you disagree with a denied claim, you may appeal by providing additional documentation or clarification and referencing Regulation (EC) 261/2004 when applicable. If the appeal does not resolve the matter for flights covered by the regulation, you may escalate the dispute to a national enforcement body in the European Union or seek legal advice.</w:t>
      </w:r>
    </w:p>
    <w:p>
      <w:pPr>
        <w:pStyle w:val="Heading2"/>
      </w:pPr>
      <w:bookmarkStart w:id="16" w:name="_Toc16"/>
      <w:r>
        <w:t>Surprised You With Flight Cancellation?</w:t>
      </w:r>
      <w:bookmarkEnd w:id="16"/>
    </w:p>
    <w:p>
      <w:pPr>
        <w:spacing w:after="200"/>
      </w:pPr>
      <w:r>
        <w:rPr>
          <w:rFonts w:ascii="Arial" w:hAnsi="Arial" w:eastAsia="Arial" w:cs="Arial"/>
          <w:sz w:val="22"/>
          <w:szCs w:val="22"/>
        </w:rPr>
        <w:t xml:space="preserve">Claim up to $650 compensation for Volotea cancelled flights within the last three.</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7" w:name="_Toc17"/>
      <w:r>
        <w:t>What Should I Do When My Volotea Flight Is Disrupted?</w:t>
      </w:r>
      <w:bookmarkEnd w:id="17"/>
    </w:p>
    <w:p>
      <w:pPr>
        <w:spacing w:after="200"/>
      </w:pPr>
      <w:r>
        <w:rPr>
          <w:rFonts w:ascii="Arial" w:hAnsi="Arial" w:eastAsia="Arial" w:cs="Arial"/>
          <w:sz w:val="22"/>
          <w:szCs w:val="22"/>
        </w:rPr>
        <w:t xml:space="preserve">Steps to follow when your Volotea flight is disrupted:</w:t>
      </w:r>
    </w:p>
    <w:p>
      <w:pPr>
        <w:spacing w:after="120"/>
        <w:numPr>
          <w:ilvl w:val="0"/>
          <w:numId w:val="7"/>
        </w:numPr>
      </w:pPr>
      <w:r>
        <w:rPr>
          <w:rFonts w:ascii="Arial" w:hAnsi="Arial" w:eastAsia="Arial" w:cs="Arial"/>
          <w:sz w:val="22"/>
          <w:szCs w:val="22"/>
        </w:rPr>
        <w:t xml:space="preserve">Check the flight status and contact customer service for rebooking or refund options. For EU-covered routes, you may also inquire about compensation rights.</w:t>
      </w:r>
    </w:p>
    <w:p>
      <w:pPr>
        <w:spacing w:after="120"/>
        <w:numPr>
          <w:ilvl w:val="0"/>
          <w:numId w:val="7"/>
        </w:numPr>
      </w:pPr>
      <w:r>
        <w:rPr>
          <w:rFonts w:ascii="Arial" w:hAnsi="Arial" w:eastAsia="Arial" w:cs="Arial"/>
          <w:sz w:val="22"/>
          <w:szCs w:val="22"/>
        </w:rPr>
        <w:t xml:space="preserve">Collect relevant documentation, including booking confirmation, boarding pass, and receipts for additional expenses. Airlines may provide meals or accommodation according to their policies, but such assistance is not generally guaranteed under US law.</w:t>
      </w:r>
    </w:p>
    <w:p>
      <w:pPr>
        <w:spacing w:after="120"/>
        <w:numPr>
          <w:ilvl w:val="0"/>
          <w:numId w:val="7"/>
        </w:numPr>
      </w:pPr>
      <w:r>
        <w:rPr>
          <w:rFonts w:ascii="Arial" w:hAnsi="Arial" w:eastAsia="Arial" w:cs="Arial"/>
          <w:sz w:val="22"/>
          <w:szCs w:val="22"/>
        </w:rPr>
        <w:t xml:space="preserve">Seek assistance from a claims management company like Skycop for help with the compensation process</w:t>
      </w:r>
    </w:p>
    <w:p>
      <w:pPr>
        <w:pStyle w:val="Heading2"/>
      </w:pPr>
      <w:bookmarkStart w:id="18" w:name="_Toc18"/>
      <w:r>
        <w:t>Why Claim Flight Compensation With Skycop?</w:t>
      </w:r>
      <w:bookmarkEnd w:id="18"/>
    </w:p>
    <w:p>
      <w:pPr>
        <w:spacing w:after="200"/>
      </w:pPr>
      <w:r>
        <w:rPr>
          <w:rFonts w:ascii="Arial" w:hAnsi="Arial" w:eastAsia="Arial" w:cs="Arial"/>
          <w:sz w:val="22"/>
          <w:szCs w:val="22"/>
        </w:rPr>
        <w:t xml:space="preserve">Claiming compensation through airline channels may not always be simple or fast. Getting Volotea claim compensation through Skycop is designed to be efficient and straightforward.</w:t>
      </w:r>
    </w:p>
    <w:p>
      <w:pPr>
        <w:pStyle w:val="Heading3"/>
      </w:pPr>
      <w:bookmarkStart w:id="19" w:name="_Toc19"/>
      <w:r>
        <w:t>Quick And Easy</w:t>
      </w:r>
      <w:bookmarkEnd w:id="19"/>
    </w:p>
    <w:p>
      <w:pPr>
        <w:spacing w:after="200"/>
      </w:pPr>
      <w:r>
        <w:rPr>
          <w:rFonts w:ascii="Arial" w:hAnsi="Arial" w:eastAsia="Arial" w:cs="Arial"/>
          <w:sz w:val="22"/>
          <w:szCs w:val="22"/>
        </w:rPr>
        <w:t xml:space="preserve">Claim submission takes only 3 minutes. Skycop handles the remaining steps.</w:t>
      </w:r>
    </w:p>
    <w:p>
      <w:pPr>
        <w:pStyle w:val="Heading3"/>
      </w:pPr>
      <w:bookmarkStart w:id="20" w:name="_Toc20"/>
      <w:r>
        <w:t>No Financial Risks</w:t>
      </w:r>
      <w:bookmarkEnd w:id="20"/>
    </w:p>
    <w:p>
      <w:pPr>
        <w:spacing w:after="200"/>
      </w:pPr>
      <w:r>
        <w:rPr>
          <w:rFonts w:ascii="Arial" w:hAnsi="Arial" w:eastAsia="Arial" w:cs="Arial"/>
          <w:sz w:val="22"/>
          <w:szCs w:val="22"/>
        </w:rPr>
        <w:t xml:space="preserve">There is no fee if your case is not successful. No upfront fees.</w:t>
      </w:r>
    </w:p>
    <w:p>
      <w:pPr>
        <w:pStyle w:val="Heading3"/>
      </w:pPr>
      <w:bookmarkStart w:id="21" w:name="_Toc21"/>
      <w:r>
        <w:t>Claim Old Flights</w:t>
      </w:r>
      <w:bookmarkEnd w:id="21"/>
    </w:p>
    <w:p>
      <w:pPr>
        <w:spacing w:after="200"/>
      </w:pPr>
      <w:r>
        <w:rPr>
          <w:rFonts w:ascii="Arial" w:hAnsi="Arial" w:eastAsia="Arial" w:cs="Arial"/>
          <w:sz w:val="22"/>
          <w:szCs w:val="22"/>
        </w:rPr>
        <w:t xml:space="preserve">Under Regulation (EC) 261/2004, you may seek compensation for eligible flights disrupted up to three years ago, subject to applicable limitation periods.</w:t>
      </w:r>
    </w:p>
    <w:p>
      <w:pPr>
        <w:pStyle w:val="Heading2"/>
      </w:pPr>
      <w:bookmarkStart w:id="22" w:name="_Toc22"/>
      <w:r>
        <w:t>FAQ</w:t>
      </w:r>
      <w:bookmarkEnd w:id="22"/>
    </w:p>
    <w:p>
      <w:pPr>
        <w:pStyle w:val="Heading3"/>
      </w:pPr>
      <w:bookmarkStart w:id="23" w:name="_Toc23"/>
      <w:r>
        <w:t>Can I get compensation if Volotea changes my flight schedule?</w:t>
      </w:r>
      <w:bookmarkEnd w:id="23"/>
    </w:p>
    <w:p>
      <w:pPr>
        <w:spacing w:after="200"/>
      </w:pPr>
      <w:r>
        <w:rPr>
          <w:rFonts w:ascii="Arial" w:hAnsi="Arial" w:eastAsia="Arial" w:cs="Arial"/>
          <w:sz w:val="22"/>
          <w:szCs w:val="22"/>
        </w:rPr>
        <w:t xml:space="preserve">If Volotea makes significant changes to your flight time or date on a route covered by Regulation (EC) 261/2004, and this materially affects your travel plans, you may be entitled to compensation up to $650 (€600). Eligibility depends on the notice provided and whether a suitable alternative was offered.</w:t>
      </w:r>
    </w:p>
    <w:p>
      <w:pPr>
        <w:pStyle w:val="Heading3"/>
      </w:pPr>
      <w:bookmarkStart w:id="24" w:name="_Toc24"/>
      <w:r>
        <w:t>Can I claim compensation if my Volotea flight is disrupted by a strike?</w:t>
      </w:r>
      <w:bookmarkEnd w:id="24"/>
    </w:p>
    <w:p>
      <w:pPr>
        <w:spacing w:after="200"/>
      </w:pPr>
      <w:r>
        <w:rPr>
          <w:rFonts w:ascii="Arial" w:hAnsi="Arial" w:eastAsia="Arial" w:cs="Arial"/>
          <w:sz w:val="22"/>
          <w:szCs w:val="22"/>
        </w:rPr>
        <w:t xml:space="preserve">Compensation may still be available if a Volotea staff strike caused your flight to be canceled or delayed by more than three hours. Under EU Regulation EC261/2004, eligible passengers may qualify for up to approximately $650 depending on the route and flight distance. However, disruptions linked to airport operations, air traffic control restrictions, or severe weather are generally considered extraordinary circumstances, meaning compensation may not apply. Regardless of compensation eligibility, Volotea must still provide assistance during major delays and cancellations.</w:t>
      </w:r>
    </w:p>
    <w:p>
      <w:pPr>
        <w:pStyle w:val="Heading3"/>
      </w:pPr>
      <w:bookmarkStart w:id="25" w:name="_Toc25"/>
      <w:r>
        <w:t>What qualifies as extraordinary circumstances under Volotea’s policy?</w:t>
      </w:r>
      <w:bookmarkEnd w:id="25"/>
    </w:p>
    <w:p>
      <w:pPr>
        <w:spacing w:after="200"/>
      </w:pPr>
      <w:r>
        <w:rPr>
          <w:rFonts w:ascii="Arial" w:hAnsi="Arial" w:eastAsia="Arial" w:cs="Arial"/>
          <w:sz w:val="22"/>
          <w:szCs w:val="22"/>
        </w:rPr>
        <w:t xml:space="preserve">Events such as severe weather, security risks, air traffic control restrictions, or similar external factors are generally considered extraordinary circumstances under Regulation (EC) 261/2004. These situations may affect eligibility for compensation and are evaluated case by case.</w:t>
      </w:r>
    </w:p>
    <w:p>
      <w:pPr>
        <w:pStyle w:val="Heading3"/>
      </w:pPr>
      <w:bookmarkStart w:id="26" w:name="_Toc26"/>
      <w:r>
        <w:t>What are my options if Volotea cancels my flight without notice?</w:t>
      </w:r>
      <w:bookmarkEnd w:id="26"/>
    </w:p>
    <w:p>
      <w:pPr>
        <w:spacing w:after="200"/>
      </w:pPr>
      <w:r>
        <w:rPr>
          <w:rFonts w:ascii="Arial" w:hAnsi="Arial" w:eastAsia="Arial" w:cs="Arial"/>
          <w:sz w:val="22"/>
          <w:szCs w:val="22"/>
        </w:rPr>
        <w:t xml:space="preserve">If your Volotea flight covered by Regulation (EC) 261/2004 is cancelled less than 14 days before departure and no suitable rebooking is offered, you may be able to claim compensation up to $650 (€600). You also have the right to request a refund or alternative transportation. If you voluntarily cancel your booking, compensation may not apply beyond standard refund rules.</w:t>
      </w:r>
    </w:p>
    <w:p>
      <w:pPr>
        <w:pStyle w:val="Heading3"/>
      </w:pPr>
      <w:bookmarkStart w:id="27" w:name="_Toc27"/>
      <w:r>
        <w:t>How do I submit a Volotea compensation claim?</w:t>
      </w:r>
      <w:bookmarkEnd w:id="27"/>
    </w:p>
    <w:p>
      <w:pPr>
        <w:spacing w:after="200"/>
      </w:pPr>
      <w:r>
        <w:rPr>
          <w:rFonts w:ascii="Arial" w:hAnsi="Arial" w:eastAsia="Arial" w:cs="Arial"/>
          <w:sz w:val="22"/>
          <w:szCs w:val="22"/>
        </w:rPr>
        <w:t xml:space="preserve">You may submit a claim directly to Volotea or through a third-party service like Skycop. Prepare your flight details, confirmation number, and supporting documents. Processing times vary. For flights covered by Regulation (EC) 261/2004, you may escalate unresolved disputes to a national enforcement body in the European Union.</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8" w:name="_Toc28"/>
      <w:r>
        <w:t>Successful Cases Against These Airlines and Others</w:t>
      </w:r>
      <w:bookmarkEnd w:id="28"/>
    </w:p>
    <w:p/>
    <w:p>
      <w:pPr>
        <w:spacing w:after="200"/>
      </w:pPr>
      <w:r>
        <w:rPr>
          <w:rFonts w:ascii="Arial" w:hAnsi="Arial" w:eastAsia="Arial" w:cs="Arial"/>
          <w:sz w:val="22"/>
          <w:szCs w:val="22"/>
        </w:rPr>
        <w:t xml:space="preserve">Skycop has pursued compensation claims against major airlines for delays, cancelled flights, and overbookings under applicable laws, including Regulation (EC) 261/2004. Contact us if your travel has been disrupted.</w:t>
      </w:r>
    </w:p>
    <w:p>
      <w:pPr>
        <w:pStyle w:val="Heading3"/>
      </w:pPr>
      <w:bookmarkStart w:id="29" w:name="_Toc29"/>
      <w:r>
        <w:t>Help Provided at These Airports and More</w:t>
      </w:r>
      <w:bookmarkEnd w:id="29"/>
    </w:p>
    <w:p/>
    <w:p>
      <w:pPr>
        <w:spacing w:after="200"/>
      </w:pPr>
      <w:r>
        <w:rPr>
          <w:rFonts w:ascii="Arial" w:hAnsi="Arial" w:eastAsia="Arial" w:cs="Arial"/>
          <w:sz w:val="22"/>
          <w:szCs w:val="22"/>
        </w:rPr>
        <w:t xml:space="preserve">Skycop assists passengers at airports across Europe on routes covered by Regulation (EC) 261/2004. If you have been affected by overbooking, cancellations, or long delays on eligible routes, contact us to determine potential compensation.</w:t>
      </w:r>
    </w:p>
    <w:p>
      <w:pPr>
        <w:pStyle w:val="Heading3"/>
      </w:pPr>
      <w:bookmarkStart w:id="30" w:name="_Toc30"/>
      <w:r>
        <w:t>EU Air Passenger Rights and Protections</w:t>
      </w:r>
      <w:bookmarkEnd w:id="30"/>
    </w:p>
    <w:p/>
    <w:p>
      <w:pPr>
        <w:spacing w:after="200"/>
      </w:pPr>
      <w:r>
        <w:rPr>
          <w:rFonts w:ascii="Arial" w:hAnsi="Arial" w:eastAsia="Arial" w:cs="Arial"/>
          <w:sz w:val="22"/>
          <w:szCs w:val="22"/>
        </w:rPr>
        <w:t xml:space="preserve">Air passenger rights under Regulation (EC) 261/2004 apply to flights departing from the European Union or arriving in the European Union on an EU-registered airline. The regulation provides standardized compensation of up to $650 (€600) for eligible delays exceeding three hours, cancellations, and denied boarding. It does not apply to US domestic flights.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8B231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2026-09-02T05:49:02+00:00</dcterms:created>
  <dcterms:modified xsi:type="dcterms:W3CDTF">2026-09-02T05:49:02+00:00</dcterms:modified>
</cp:coreProperties>
</file>

<file path=docProps/custom.xml><?xml version="1.0" encoding="utf-8"?>
<Properties xmlns="http://schemas.openxmlformats.org/officeDocument/2006/custom-properties" xmlns:vt="http://schemas.openxmlformats.org/officeDocument/2006/docPropsVTypes"/>
</file>