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Icelandair Cancelled Flight Compensation - Skycop</w:t>
      </w:r>
    </w:p>
    <w:p>
      <w:pPr>
        <w:spacing w:after="360"/>
      </w:pPr>
      <w:r>
        <w:rPr>
          <w:rFonts w:ascii="Arial" w:hAnsi="Arial" w:eastAsia="Arial" w:cs="Arial"/>
          <w:color w:val="666666"/>
          <w:sz w:val="22"/>
          <w:szCs w:val="22"/>
          <w:i w:val="1"/>
          <w:iCs w:val="1"/>
        </w:rPr>
        <w:t xml:space="preserve">Meta Description: Delayed or cancelled Icelandair flight? Claim up to $650 compensation with Skycop ✅ Check your eligibility quickly and easily - no risk, no upfront fees!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Icelandair</w:t>
      </w:r>
    </w:p>
    <w:p>
      <w:pPr>
        <w:pStyle w:val="Heading2"/>
      </w:pPr>
      <w:bookmarkStart w:id="0" w:name="_Toc0"/>
      <w:r>
        <w:t>Everything you need to know about Icelandair Flight Compensation</w:t>
      </w:r>
      <w:bookmarkEnd w:id="0"/>
    </w:p>
    <w:p>
      <w:pPr>
        <w:spacing w:after="120"/>
        <w:numPr>
          <w:ilvl w:val="0"/>
          <w:numId w:val="7"/>
        </w:numPr>
      </w:pPr>
      <w:r>
        <w:rPr>
          <w:rFonts w:ascii="Arial" w:hAnsi="Arial" w:eastAsia="Arial" w:cs="Arial"/>
          <w:sz w:val="22"/>
          <w:szCs w:val="22"/>
        </w:rPr>
        <w:t xml:space="preserve">Passengers may be entitled to up to $650 in compensation for delays over three hours or cancellations on EU-covered flights.</w:t>
      </w:r>
    </w:p>
    <w:p>
      <w:pPr>
        <w:spacing w:after="120"/>
        <w:numPr>
          <w:ilvl w:val="0"/>
          <w:numId w:val="7"/>
        </w:numPr>
      </w:pPr>
      <w:r>
        <w:rPr>
          <w:rFonts w:ascii="Arial" w:hAnsi="Arial" w:eastAsia="Arial" w:cs="Arial"/>
          <w:sz w:val="22"/>
          <w:szCs w:val="22"/>
        </w:rPr>
        <w:t xml:space="preserve">Compensation eligibility depends on factors such as delay duration, disruption cause, and journey distance.</w:t>
      </w:r>
    </w:p>
    <w:p>
      <w:pPr>
        <w:spacing w:after="120"/>
        <w:numPr>
          <w:ilvl w:val="0"/>
          <w:numId w:val="7"/>
        </w:numPr>
      </w:pPr>
      <w:r>
        <w:rPr>
          <w:rFonts w:ascii="Arial" w:hAnsi="Arial" w:eastAsia="Arial" w:cs="Arial"/>
          <w:sz w:val="22"/>
          <w:szCs w:val="22"/>
        </w:rPr>
        <w:t xml:space="preserve">For domestic US flights, compensation for delays is generally not available under US law.</w:t>
      </w:r>
    </w:p>
    <w:p>
      <w:pPr>
        <w:spacing w:after="120"/>
        <w:numPr>
          <w:ilvl w:val="0"/>
          <w:numId w:val="7"/>
        </w:numPr>
      </w:pPr>
      <w:r>
        <w:rPr>
          <w:rFonts w:ascii="Arial" w:hAnsi="Arial" w:eastAsia="Arial" w:cs="Arial"/>
          <w:sz w:val="22"/>
          <w:szCs w:val="22"/>
        </w:rPr>
        <w:t xml:space="preserve">Extraordinary circumstances like severe weather may exempt airlines from providing compensation under EU Regulation EC 261/2004.</w:t>
      </w:r>
    </w:p>
    <w:p>
      <w:pPr>
        <w:spacing w:after="120"/>
        <w:numPr>
          <w:ilvl w:val="0"/>
          <w:numId w:val="7"/>
        </w:numPr>
      </w:pPr>
      <w:r>
        <w:rPr>
          <w:rFonts w:ascii="Arial" w:hAnsi="Arial" w:eastAsia="Arial" w:cs="Arial"/>
          <w:sz w:val="22"/>
          <w:szCs w:val="22"/>
        </w:rPr>
        <w:t xml:space="preserve">Icelandair must offer rebooking or refunds for canceled flights, with possible additional compensation for EU-covered routes.</w:t>
      </w:r>
    </w:p>
    <w:p>
      <w:pPr>
        <w:spacing w:after="120"/>
        <w:numPr>
          <w:ilvl w:val="0"/>
          <w:numId w:val="7"/>
        </w:numPr>
      </w:pPr>
      <w:r>
        <w:rPr>
          <w:rFonts w:ascii="Arial" w:hAnsi="Arial" w:eastAsia="Arial" w:cs="Arial"/>
          <w:sz w:val="22"/>
          <w:szCs w:val="22"/>
        </w:rPr>
        <w:t xml:space="preserve">Claiming compensation can be simplified through services like Skycop, which assesses eligibility and handles paperwork.</w:t>
      </w:r>
    </w:p>
    <w:p>
      <w:pPr>
        <w:spacing w:after="120"/>
        <w:numPr>
          <w:ilvl w:val="0"/>
          <w:numId w:val="7"/>
        </w:numPr>
      </w:pPr>
      <w:r>
        <w:rPr>
          <w:rFonts w:ascii="Arial" w:hAnsi="Arial" w:eastAsia="Arial" w:cs="Arial"/>
          <w:sz w:val="22"/>
          <w:szCs w:val="22"/>
        </w:rPr>
        <w:t xml:space="preserve">Keep all documents related to your flight to support any compensation claims, including tickets and communication records.</w:t>
      </w:r>
    </w:p>
    <w:p>
      <w:pPr>
        <w:spacing w:after="120"/>
        <w:numPr>
          <w:ilvl w:val="0"/>
          <w:numId w:val="7"/>
        </w:numPr>
      </w:pPr>
      <w:r>
        <w:rPr>
          <w:rFonts w:ascii="Arial" w:hAnsi="Arial" w:eastAsia="Arial" w:cs="Arial"/>
          <w:sz w:val="22"/>
          <w:szCs w:val="22"/>
        </w:rPr>
        <w:t xml:space="preserve">Flight disruptions due to strikes involving Icelandair employees may still qualify for compensation under EU law.</w:t>
      </w:r>
    </w:p>
    <w:p>
      <w:pPr>
        <w:spacing w:after="120"/>
        <w:numPr>
          <w:ilvl w:val="0"/>
          <w:numId w:val="7"/>
        </w:numPr>
      </w:pPr>
      <w:r>
        <w:rPr>
          <w:rFonts w:ascii="Arial" w:hAnsi="Arial" w:eastAsia="Arial" w:cs="Arial"/>
          <w:sz w:val="22"/>
          <w:szCs w:val="22"/>
        </w:rPr>
        <w:t xml:space="preserve">If your flight is delayed over 5 hours and you choose not to travel, you can cancel and request a refund for your ticket.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When Are You Entitled To Icelandair Flight Compensation?</w:t>
      </w:r>
      <w:bookmarkEnd w:id="2"/>
    </w:p>
    <w:p/>
    <w:p>
      <w:pPr>
        <w:spacing w:after="200"/>
      </w:pPr>
      <w:r>
        <w:rPr>
          <w:rFonts w:ascii="Arial" w:hAnsi="Arial" w:eastAsia="Arial" w:cs="Arial"/>
          <w:sz w:val="22"/>
          <w:szCs w:val="22"/>
        </w:rPr>
        <w:t xml:space="preserve">Flight disruptions: Compensation eligibility depends on factors like delay duration, disruption cause, and journey distance. Monetary compensation of $270 (€250) for delays of 3 hours or more, and up to $650 (€600) for longer delays, applies only when EU Regulation (EC) 261/2004 legally covers your flight. These thresholds do not apply to US domestic flights.</w:t>
      </w:r>
    </w:p>
    <w:p>
      <w:pPr>
        <w:spacing w:after="120"/>
        <w:numPr>
          <w:ilvl w:val="0"/>
          <w:numId w:val="7"/>
        </w:numPr>
      </w:pPr>
      <w:r>
        <w:rPr>
          <w:rFonts w:ascii="Arial" w:hAnsi="Arial" w:eastAsia="Arial" w:cs="Arial"/>
          <w:sz w:val="22"/>
          <w:szCs w:val="22"/>
        </w:rPr>
        <w:t xml:space="preserve">Schedule changes: Should Icelandair alter your flight schedule without proper notice, causing significant inconvenience, you may qualify for compensation where EU Regulation (EC) 261/2004 applies. For US flights, remedies typically include rebooking or refunds according to airline policy.</w:t>
      </w:r>
    </w:p>
    <w:p>
      <w:pPr>
        <w:spacing w:after="120"/>
        <w:numPr>
          <w:ilvl w:val="0"/>
          <w:numId w:val="7"/>
        </w:numPr>
      </w:pPr>
      <w:r>
        <w:rPr>
          <w:rFonts w:ascii="Arial" w:hAnsi="Arial" w:eastAsia="Arial" w:cs="Arial"/>
          <w:sz w:val="22"/>
          <w:szCs w:val="22"/>
        </w:rPr>
        <w:t xml:space="preserve">Flight cancellations: For canceled flights, you are entitled to a refund or rebooking. Additional monetary compensation may apply only where EU Regulation (EC) 261/2004 legally applies.</w:t>
      </w:r>
    </w:p>
    <w:p>
      <w:pPr>
        <w:spacing w:after="120"/>
        <w:numPr>
          <w:ilvl w:val="0"/>
          <w:numId w:val="7"/>
        </w:numPr>
      </w:pPr>
      <w:r>
        <w:rPr>
          <w:rFonts w:ascii="Arial" w:hAnsi="Arial" w:eastAsia="Arial" w:cs="Arial"/>
          <w:sz w:val="22"/>
          <w:szCs w:val="22"/>
        </w:rPr>
        <w:t xml:space="preserve">Denied boarding: If you are denied boarding due to overbooking, you may be eligible for monetary compensation. For flights covered by EU Regulation (EC) 261/2004, compensation amounts are fixed. For US domestic flights, compensation for involuntary denied boarding is governed by US Department of Transportation rules and is separate from EU law</w:t>
      </w:r>
    </w:p>
    <w:p>
      <w:pPr>
        <w:pStyle w:val="Heading3"/>
      </w:pPr>
      <w:bookmarkStart w:id="3" w:name="_Toc3"/>
      <w:r>
        <w:t>What is the EU261 Compensation Policy?</w:t>
      </w:r>
      <w:bookmarkEnd w:id="3"/>
    </w:p>
    <w:p/>
    <w:p>
      <w:pPr>
        <w:spacing w:after="200"/>
      </w:pPr>
      <w:r>
        <w:rPr>
          <w:rFonts w:ascii="Arial" w:hAnsi="Arial" w:eastAsia="Arial" w:cs="Arial"/>
          <w:sz w:val="22"/>
          <w:szCs w:val="22"/>
        </w:rPr>
        <w:t xml:space="preserve">EU Regulation (EC) 261/2004, commonly known as EU 261, grants air passengers compensation for certain flight disruptions involving the European Union. It applies to flights departing from the EU (regardless of airline) and to flights arriving in the EU when operated by an EU-registered airline such as Icelandair. Depending on the passenger’s specific situation, compensation can reach up to $650 (€600) for delays over 3 hours, cancellations, or denied boarding due to overbooking. This regulation does not apply to US domestic flights.</w:t>
      </w:r>
    </w:p>
    <w:p>
      <w:pPr>
        <w:pStyle w:val="Heading3"/>
      </w:pPr>
      <w:bookmarkStart w:id="4" w:name="_Toc4"/>
      <w:r>
        <w:t>When You Are Not Eligible for a Compensation</w:t>
      </w:r>
      <w:bookmarkEnd w:id="4"/>
    </w:p>
    <w:p/>
    <w:p>
      <w:pPr>
        <w:spacing w:after="200"/>
      </w:pPr>
      <w:r>
        <w:rPr>
          <w:rFonts w:ascii="Arial" w:hAnsi="Arial" w:eastAsia="Arial" w:cs="Arial"/>
          <w:sz w:val="22"/>
          <w:szCs w:val="22"/>
        </w:rPr>
        <w:t xml:space="preserve">If flight disruptions occur due to extraordinary circumstances beyond the airline’s reasonable control, such as severe weather, political instability, security risks, air traffic control restrictions, or unexpected flight safety issues, monetary compensation is not available under EU Regulation (EC) 261/2004. For US flights, similar events generally do not create a right to cash compensation.</w:t>
      </w:r>
    </w:p>
    <w:p>
      <w:pPr>
        <w:pStyle w:val="Heading2"/>
      </w:pPr>
      <w:bookmarkStart w:id="5" w:name="_Toc5"/>
      <w:r>
        <w:t>Icelandair Strikes: Compensation for Transatlantic Flight Disruptions</w:t>
      </w:r>
      <w:bookmarkEnd w:id="5"/>
    </w:p>
    <w:p>
      <w:pPr>
        <w:spacing w:after="200"/>
      </w:pPr>
      <w:r>
        <w:rPr>
          <w:rFonts w:ascii="Arial" w:hAnsi="Arial" w:eastAsia="Arial" w:cs="Arial"/>
          <w:sz w:val="22"/>
          <w:szCs w:val="22"/>
        </w:rPr>
        <w:t xml:space="preserve">Icelandair is known for connecting Europe and North America through Reykjavik, with many passengers traveling on stopover itineraries and tightly timed transatlantic connections. Because the airline operates across North Atlantic routes that depend on coordinated transfers, strikes involving pilots, flight attendants, or ground employees can quickly affect onward flights, international layovers, and connecting services between continents. During peak travel periods, disruptions may impact passengers traveling through Iceland to destinations across Europe and North America.</w:t>
      </w:r>
    </w:p>
    <w:p>
      <w:pPr>
        <w:spacing w:after="200"/>
      </w:pPr>
      <w:r>
        <w:rPr>
          <w:rFonts w:ascii="Arial" w:hAnsi="Arial" w:eastAsia="Arial" w:cs="Arial"/>
          <w:sz w:val="22"/>
          <w:szCs w:val="22"/>
        </w:rPr>
        <w:t xml:space="preserve">Industrial action involving Icelandair employees is generally considered within the airline’s operational responsibility, meaning passengers may still qualify for compensation under EU Regulation EC261/2004. If an Icelandair staff strike causes a delay exceeding three hours or results in a flight cancellation, eligible travelers may qualify for compensation ranging from approximately $270 to $650 depending on flight distance and route type. Compensation eligibility may also depend on whether the disruption affected connecting flights or final arrival times.</w:t>
      </w:r>
    </w:p>
    <w:p>
      <w:pPr>
        <w:spacing w:after="200"/>
      </w:pPr>
      <w:r>
        <w:rPr>
          <w:rFonts w:ascii="Arial" w:hAnsi="Arial" w:eastAsia="Arial" w:cs="Arial"/>
          <w:sz w:val="22"/>
          <w:szCs w:val="22"/>
        </w:rPr>
        <w:t xml:space="preserve">Some disruptions may still fall outside the airline’s control. Volcanic activity, severe North Atlantic weather conditions, airport operations, or Icelandic and European air traffic control restrictions are generally considered extraordinary circumstances under EU Regulation EC261/2004, meaning compensation may not apply. Regardless of eligibility, Icelandair must still provide meals, hotel accommodations when necessary, rebooking options, or refund options during major disruptions. Skycop helps passengers assess eligibility, prepare supporting documentation, and pursue compensation claims on a no-win, no-fee basis.</w:t>
      </w:r>
    </w:p>
    <w:p>
      <w:pPr>
        <w:pStyle w:val="Heading3"/>
      </w:pPr>
      <w:bookmarkStart w:id="6" w:name="_Toc6"/>
      <w:r>
        <w:t>Icelandair Flight Delay Compensation</w:t>
      </w:r>
      <w:bookmarkEnd w:id="6"/>
    </w:p>
    <w:p/>
    <w:p>
      <w:pPr>
        <w:spacing w:after="200"/>
      </w:pPr>
      <w:r>
        <w:rPr>
          <w:rFonts w:ascii="Arial" w:hAnsi="Arial" w:eastAsia="Arial" w:cs="Arial"/>
          <w:sz w:val="22"/>
          <w:szCs w:val="22"/>
        </w:rPr>
        <w:t xml:space="preserve">For US domestic flights, there is generally no legal entitlement to monetary compensation for delays. The compensation amounts below apply only when EU Regulation (EC) 261/2004 legally covers your flight. If your Icelandair flight is delayed over 5 hours and you choose not to travel, you may cancel and request a refund for the unused ticket under EU Regulation (EC) 261/2004 when applicable. For delays over 3 hours on eligible EU-covered routes, you may be entitled to Icelandair delayed flight compensation depending on flight distance, final destination, and delay length.</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Delay time</w:t>
            </w:r>
          </w:p>
        </w:tc>
        <w:tc>
          <w:tcPr>
            <w:vAlign w:val="center"/>
            <w:shd w:val="clear" w:fill="E8E8E8"/>
            <w:noWrap/>
          </w:tcPr>
          <w:p>
            <w:pPr>
              <w:spacing w:before="0" w:after="0"/>
            </w:pPr>
            <w:r>
              <w:rPr>
                <w:rFonts w:ascii="Arial" w:hAnsi="Arial" w:eastAsia="Arial" w:cs="Arial"/>
                <w:sz w:val="20"/>
                <w:szCs w:val="20"/>
                <w:b w:val="1"/>
                <w:bCs w:val="1"/>
              </w:rPr>
              <w:t xml:space="preserve">Compensation</w:t>
            </w:r>
          </w:p>
        </w:tc>
      </w:tr>
      <w:tr>
        <w:trPr/>
        <w:tc>
          <w:tcPr>
            <w:vAlign w:val="center"/>
            <w:shd w:val="clear"/>
            <w:noWrap/>
          </w:tcPr>
          <w:p>
            <w:pPr>
              <w:spacing w:before="0" w:after="0"/>
            </w:pPr>
            <w:r>
              <w:rPr>
                <w:rFonts w:ascii="Arial" w:hAnsi="Arial" w:eastAsia="Arial" w:cs="Arial"/>
                <w:sz w:val="20"/>
                <w:szCs w:val="20"/>
                <w:b w:val="0"/>
                <w:bCs w:val="0"/>
              </w:rPr>
              <w:t xml:space="preserve">Up to 1,500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$270 (€250)</w:t>
            </w:r>
          </w:p>
        </w:tc>
      </w:tr>
      <w:tr>
        <w:trPr/>
        <w:tc>
          <w:tcPr>
            <w:vAlign w:val="center"/>
            <w:shd w:val="clear"/>
            <w:noWrap/>
          </w:tcPr>
          <w:p>
            <w:pPr>
              <w:spacing w:before="0" w:after="0"/>
            </w:pPr>
            <w:r>
              <w:rPr>
                <w:rFonts w:ascii="Arial" w:hAnsi="Arial" w:eastAsia="Arial" w:cs="Arial"/>
                <w:sz w:val="20"/>
                <w:szCs w:val="20"/>
                <w:b w:val="0"/>
                <w:bCs w:val="0"/>
              </w:rPr>
              <w:t xml:space="preserve">1,500 - 3,500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$430 (€400)</w:t>
            </w:r>
          </w:p>
        </w:tc>
      </w:tr>
      <w:tr>
        <w:trPr/>
        <w:tc>
          <w:tcPr>
            <w:vAlign w:val="center"/>
            <w:shd w:val="clear"/>
            <w:noWrap/>
          </w:tcPr>
          <w:p>
            <w:pPr>
              <w:spacing w:before="0" w:after="0"/>
            </w:pPr>
            <w:r>
              <w:rPr>
                <w:rFonts w:ascii="Arial" w:hAnsi="Arial" w:eastAsia="Arial" w:cs="Arial"/>
                <w:sz w:val="20"/>
                <w:szCs w:val="20"/>
                <w:b w:val="0"/>
                <w:bCs w:val="0"/>
              </w:rPr>
              <w:t xml:space="preserve">Over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$650 (€600)</w:t>
            </w:r>
          </w:p>
        </w:tc>
      </w:tr>
    </w:tbl>
    <w:p>
      <w:pPr>
        <w:spacing w:after="200"/>
      </w:pPr>
      <w:r>
        <w:rPr>
          <w:rFonts w:ascii="Arial" w:hAnsi="Arial" w:eastAsia="Arial" w:cs="Arial"/>
          <w:sz w:val="22"/>
          <w:szCs w:val="22"/>
        </w:rPr>
        <w:t xml:space="preserve">The process of claiming Icelandair delay compensation can be complex, but Skycop simplifies it. Confirm your eligibility with Skycop, and if eligible, provide your email and flight number to initiate a claim. Our experts will assist in pursuing your Icelandair flight delay compensation where legally applicable. This also includes compensation for denied boarding under relevant laws.</w:t>
      </w:r>
    </w:p>
    <w:p>
      <w:pPr>
        <w:spacing w:after="200"/>
      </w:pPr>
      <w:r>
        <w:rPr>
          <w:rFonts w:ascii="Arial" w:hAnsi="Arial" w:eastAsia="Arial" w:cs="Arial"/>
          <w:sz w:val="22"/>
          <w:szCs w:val="22"/>
        </w:rPr>
        <w:t xml:space="preserve">Flight delays may also lead to baggage issues, including delays, damage, or loss. If your baggage is delayed, report it immediately at the airport and follow Icelandair’s baggage claim procedures, typically within 21 days. Icelandair will then search for and arrange to return your baggage. For reasonable expenses during the delay, submit a written claim promptly according to the airline’s policy and applicable international conventions.</w:t>
      </w:r>
    </w:p>
    <w:p>
      <w:pPr>
        <w:spacing w:after="200"/>
      </w:pPr>
      <w:r>
        <w:rPr>
          <w:rFonts w:ascii="Arial" w:hAnsi="Arial" w:eastAsia="Arial" w:cs="Arial"/>
          <w:sz w:val="22"/>
          <w:szCs w:val="22"/>
        </w:rPr>
        <w:t xml:space="preserve">If your baggage remains unfound after 21 days, it may be considered lost under international aviation rules. You can file a claim through Icelandair or use a third-party agency like Skycop to assist with lost baggage compensation claims.</w:t>
      </w:r>
    </w:p>
    <w:p>
      <w:pPr>
        <w:pStyle w:val="Heading2"/>
      </w:pPr>
      <w:bookmarkStart w:id="7" w:name="_Toc7"/>
      <w:r>
        <w:t>Experienced Icelandair Delays?</w:t>
      </w:r>
      <w:bookmarkEnd w:id="7"/>
    </w:p>
    <w:p>
      <w:pPr>
        <w:spacing w:after="200"/>
      </w:pPr>
      <w:r>
        <w:rPr>
          <w:rFonts w:ascii="Arial" w:hAnsi="Arial" w:eastAsia="Arial" w:cs="Arial"/>
          <w:sz w:val="22"/>
          <w:szCs w:val="22"/>
        </w:rPr>
        <w:t xml:space="preserve">Get up to $650 of your Icelandair flight delay compensation for flights disrupted within the last three years!</w:t>
      </w:r>
    </w:p>
    <w:p>
      <w:pPr>
        <w:spacing w:after="200"/>
      </w:pPr>
      <w:hyperlink r:id="rId8" w:history="1">
        <w:r>
          <w:rPr>
            <w:rFonts w:ascii="Arial" w:hAnsi="Arial" w:eastAsia="Arial" w:cs="Arial"/>
            <w:color w:val="0563C1"/>
            <w:sz w:val="22"/>
            <w:szCs w:val="22"/>
            <w:u w:val="single"/>
          </w:rPr>
          <w:t xml:space="preserve">Claim Now</w:t>
        </w:r>
      </w:hyperlink>
    </w:p>
    <w:p>
      <w:pPr>
        <w:pStyle w:val="Heading2"/>
      </w:pPr>
      <w:bookmarkStart w:id="8" w:name="_Toc8"/>
      <w:r>
        <w:t>Icelandair Flight Cancellation Compensation</w:t>
      </w:r>
      <w:bookmarkEnd w:id="8"/>
    </w:p>
    <w:p>
      <w:pPr>
        <w:spacing w:after="200"/>
      </w:pPr>
      <w:r>
        <w:rPr>
          <w:rFonts w:ascii="Arial" w:hAnsi="Arial" w:eastAsia="Arial" w:cs="Arial"/>
          <w:sz w:val="22"/>
          <w:szCs w:val="22"/>
        </w:rPr>
        <w:t xml:space="preserve">For Icelandair flight cancellations, the airline must offer either a refund or rebooking. Under US law, passengers are generally entitled to a refund if the airline cancels the flight or makes a significant schedule change and the passenger chooses not to travel.</w:t>
      </w:r>
    </w:p>
    <w:p>
      <w:pPr>
        <w:spacing w:after="200"/>
      </w:pPr>
      <w:r>
        <w:rPr>
          <w:rFonts w:ascii="Arial" w:hAnsi="Arial" w:eastAsia="Arial" w:cs="Arial"/>
          <w:sz w:val="22"/>
          <w:szCs w:val="22"/>
        </w:rPr>
        <w:t xml:space="preserve">Where EU Regulation (EC) 261/2004 applies, you may also be eligible for additional monetary compensation if the cancellation occurred without at least 14 days’ notice and no suitable rebooking was provided.</w:t>
      </w:r>
    </w:p>
    <w:p>
      <w:pPr>
        <w:spacing w:after="200"/>
      </w:pPr>
      <w:r>
        <w:rPr>
          <w:rFonts w:ascii="Arial" w:hAnsi="Arial" w:eastAsia="Arial" w:cs="Arial"/>
          <w:sz w:val="22"/>
          <w:szCs w:val="22"/>
        </w:rPr>
        <w:t xml:space="preserve">You may request a refund through Icelandair’s official channels or choose rebooking on the next available Icelandair flight under comparable transport conditions. Compensation beyond a refund is available only when required by applicable law, such as EU Regulation (EC) 261/2004.</w:t>
      </w:r>
    </w:p>
    <w:p>
      <w:pPr>
        <w:spacing w:after="200"/>
      </w:pPr>
      <w:r>
        <w:rPr>
          <w:rFonts w:ascii="Arial" w:hAnsi="Arial" w:eastAsia="Arial" w:cs="Arial"/>
          <w:sz w:val="22"/>
          <w:szCs w:val="22"/>
        </w:rPr>
        <w:t xml:space="preserve">If your flight was canceled without proper notice on an EU-covered route, you may qualify for compensation up to $650 (€600). File a claim directly with Icelandair or consider using Skycop to assist with your claim. Enter your flight information on Skycop.com to begin the reimbursement process.</w:t>
      </w:r>
    </w:p>
    <w:p>
      <w:pPr>
        <w:pStyle w:val="Heading2"/>
      </w:pPr>
      <w:bookmarkStart w:id="9" w:name="_Toc9"/>
      <w:r>
        <w:t>Icelandair Surprised You With Flight Cancellation?</w:t>
      </w:r>
      <w:bookmarkEnd w:id="9"/>
    </w:p>
    <w:p>
      <w:pPr>
        <w:spacing w:after="200"/>
      </w:pPr>
      <w:r>
        <w:rPr>
          <w:rFonts w:ascii="Arial" w:hAnsi="Arial" w:eastAsia="Arial" w:cs="Arial"/>
          <w:sz w:val="22"/>
          <w:szCs w:val="22"/>
        </w:rPr>
        <w:t xml:space="preserve">Claim up to $650 for flights cancelled in the past three years with Icelandair's cancellation policy.</w:t>
      </w:r>
    </w:p>
    <w:p>
      <w:pPr>
        <w:spacing w:after="200"/>
      </w:pPr>
      <w:hyperlink r:id="rId8" w:history="1">
        <w:r>
          <w:rPr>
            <w:rFonts w:ascii="Arial" w:hAnsi="Arial" w:eastAsia="Arial" w:cs="Arial"/>
            <w:color w:val="0563C1"/>
            <w:sz w:val="22"/>
            <w:szCs w:val="22"/>
            <w:u w:val="single"/>
          </w:rPr>
          <w:t xml:space="preserve">Claim Now</w:t>
        </w:r>
      </w:hyperlink>
    </w:p>
    <w:p>
      <w:pPr>
        <w:pStyle w:val="Heading2"/>
      </w:pPr>
      <w:bookmarkStart w:id="10" w:name="_Toc10"/>
      <w:r>
        <w:t>How to Claim Icelandair Compensation</w:t>
      </w:r>
      <w:bookmarkEnd w:id="10"/>
    </w:p>
    <w:p>
      <w:pPr>
        <w:pStyle w:val="Heading3"/>
      </w:pPr>
      <w:bookmarkStart w:id="11" w:name="_Toc11"/>
      <w:r>
        <w:t>Compensation Claim Review Process</w:t>
      </w:r>
      <w:bookmarkEnd w:id="11"/>
    </w:p>
    <w:p/>
    <w:p>
      <w:pPr/>
      <w:r>
        <w:rPr>
          <w:rFonts w:ascii="Arial" w:hAnsi="Arial" w:eastAsia="Arial" w:cs="Arial"/>
          <w:sz w:val="22"/>
          <w:szCs w:val="22"/>
        </w:rPr>
        <w:t xml:space="preserve">If you experience flight disruptions, begin by contacting Icelandair customer service or a third-party agency like Skycop, providing key information such as your flight number, date, disruption type, and supporting documents. Icelandair will review the specifics, cross-checking the reasons for the disruption with their records to determine eligibility under applicable law.</w:t>
      </w:r>
    </w:p>
    <w:p>
      <w:pPr>
        <w:pStyle w:val="Heading3"/>
      </w:pPr>
      <w:bookmarkStart w:id="12" w:name="_Toc12"/>
      <w:r>
        <w:t>Timeframes for Response and Resolution</w:t>
      </w:r>
      <w:bookmarkEnd w:id="12"/>
    </w:p>
    <w:p/>
    <w:p>
      <w:pPr/>
      <w:r>
        <w:rPr>
          <w:rFonts w:ascii="Arial" w:hAnsi="Arial" w:eastAsia="Arial" w:cs="Arial"/>
          <w:sz w:val="22"/>
          <w:szCs w:val="22"/>
        </w:rPr>
        <w:t xml:space="preserve">Icelandair aims to respond promptly, but resolution times may extend to several weeks depending on request volume and claim complexity. To protect your passenger rights, keep copies of all correspondence and monitor your claim status.</w:t>
      </w:r>
    </w:p>
    <w:p>
      <w:pPr>
        <w:pStyle w:val="Heading3"/>
      </w:pPr>
      <w:bookmarkStart w:id="13" w:name="_Toc13"/>
      <w:r>
        <w:t>Appealing a Denied Claim</w:t>
      </w:r>
      <w:bookmarkEnd w:id="13"/>
    </w:p>
    <w:p/>
    <w:p>
      <w:pPr/>
      <w:r>
        <w:rPr>
          <w:rFonts w:ascii="Arial" w:hAnsi="Arial" w:eastAsia="Arial" w:cs="Arial"/>
          <w:sz w:val="22"/>
          <w:szCs w:val="22"/>
        </w:rPr>
        <w:t xml:space="preserve">If Icelandair rejects your compensation claim and you believe the decision is incorrect, you may appeal directly with the airline. If the dispute remains unresolved for flights covered by EU Regulation (EC) 261/2004, you may escalate the matter to the relevant national enforcement body in the EU or seek legal advice.</w:t>
      </w:r>
    </w:p>
    <w:p>
      <w:pPr>
        <w:pStyle w:val="Heading3"/>
      </w:pPr>
      <w:bookmarkStart w:id="14" w:name="_Toc14"/>
      <w:r>
        <w:t>Why Claim Flight Compensation With Skycop?</w:t>
      </w:r>
      <w:bookmarkEnd w:id="14"/>
    </w:p>
    <w:p/>
    <w:p>
      <w:pPr>
        <w:spacing w:after="200"/>
      </w:pPr>
      <w:r>
        <w:rPr>
          <w:rFonts w:ascii="Arial" w:hAnsi="Arial" w:eastAsia="Arial" w:cs="Arial"/>
          <w:sz w:val="22"/>
          <w:szCs w:val="22"/>
        </w:rPr>
        <w:t xml:space="preserve">Seeking compensation directly from airlines can be time-consuming. However, claiming Icelandair compensation through Skycop is designed to be straightforward.</w:t>
      </w:r>
    </w:p>
    <w:p>
      <w:pPr>
        <w:pStyle w:val="Heading3"/>
      </w:pPr>
      <w:bookmarkStart w:id="15" w:name="_Toc15"/>
      <w:r>
        <w:t>Quick and Easy</w:t>
      </w:r>
      <w:bookmarkEnd w:id="15"/>
    </w:p>
    <w:p>
      <w:pPr>
        <w:spacing w:after="200"/>
      </w:pPr>
      <w:r>
        <w:rPr>
          <w:rFonts w:ascii="Arial" w:hAnsi="Arial" w:eastAsia="Arial" w:cs="Arial"/>
          <w:sz w:val="22"/>
          <w:szCs w:val="22"/>
        </w:rPr>
        <w:t xml:space="preserve">Submitting a claim takes only a few minutes. Skycop handles the rest.</w:t>
      </w:r>
    </w:p>
    <w:p>
      <w:pPr>
        <w:pStyle w:val="Heading3"/>
      </w:pPr>
      <w:bookmarkStart w:id="16" w:name="_Toc16"/>
      <w:r>
        <w:t>No Financial Risks</w:t>
      </w:r>
      <w:bookmarkEnd w:id="16"/>
    </w:p>
    <w:p>
      <w:pPr>
        <w:spacing w:after="200"/>
      </w:pPr>
      <w:r>
        <w:rPr>
          <w:rFonts w:ascii="Arial" w:hAnsi="Arial" w:eastAsia="Arial" w:cs="Arial"/>
          <w:sz w:val="22"/>
          <w:szCs w:val="22"/>
        </w:rPr>
        <w:t xml:space="preserve">You pay nothing if your claim is unsuccessful. No upfront fees.</w:t>
      </w:r>
    </w:p>
    <w:p>
      <w:pPr>
        <w:pStyle w:val="Heading3"/>
      </w:pPr>
      <w:bookmarkStart w:id="17" w:name="_Toc17"/>
      <w:r>
        <w:t>Claim Old Flights</w:t>
      </w:r>
      <w:bookmarkEnd w:id="17"/>
    </w:p>
    <w:p>
      <w:pPr>
        <w:spacing w:after="200"/>
      </w:pPr>
      <w:r>
        <w:rPr>
          <w:rFonts w:ascii="Arial" w:hAnsi="Arial" w:eastAsia="Arial" w:cs="Arial"/>
          <w:sz w:val="22"/>
          <w:szCs w:val="22"/>
        </w:rPr>
        <w:t xml:space="preserve">You may pursue compensation for eligible flights disrupted within the past three years, where permitted by applicable law.</w:t>
      </w:r>
    </w:p>
    <w:p>
      <w:pPr>
        <w:pStyle w:val="Heading2"/>
      </w:pPr>
      <w:bookmarkStart w:id="18" w:name="_Toc18"/>
      <w:r>
        <w:t>So Claim Flight Cancellation Compensation Via Skycop Today!</w:t>
      </w:r>
      <w:bookmarkEnd w:id="18"/>
    </w:p>
    <w:p>
      <w:pPr>
        <w:spacing w:after="200"/>
      </w:pPr>
      <w:hyperlink r:id="rId8" w:history="1">
        <w:r>
          <w:rPr>
            <w:rFonts w:ascii="Arial" w:hAnsi="Arial" w:eastAsia="Arial" w:cs="Arial"/>
            <w:color w:val="0563C1"/>
            <w:sz w:val="22"/>
            <w:szCs w:val="22"/>
            <w:u w:val="single"/>
          </w:rPr>
          <w:t xml:space="preserve">Claim Now</w:t>
        </w:r>
      </w:hyperlink>
    </w:p>
    <w:p>
      <w:pPr>
        <w:pStyle w:val="Heading2"/>
      </w:pPr>
      <w:bookmarkStart w:id="19" w:name="_Toc19"/>
      <w:r>
        <w:t>What Should I Do When My Icelandair Flight Is Disrupted?</w:t>
      </w:r>
      <w:bookmarkEnd w:id="19"/>
    </w:p>
    <w:p>
      <w:pPr>
        <w:spacing w:after="120"/>
        <w:numPr>
          <w:ilvl w:val="0"/>
          <w:numId w:val="7"/>
        </w:numPr>
      </w:pPr>
      <w:r>
        <w:rPr>
          <w:rFonts w:ascii="Arial" w:hAnsi="Arial" w:eastAsia="Arial" w:cs="Arial"/>
          <w:sz w:val="22"/>
          <w:szCs w:val="22"/>
        </w:rPr>
        <w:t xml:space="preserve">Verify your flight status and contact Icelandair to discuss rebooking or refund options. For EU-covered flights, you may also inquire about compensation rights. Keep records of all airline communications.</w:t>
      </w:r>
    </w:p>
    <w:p>
      <w:pPr>
        <w:spacing w:after="120"/>
        <w:numPr>
          <w:ilvl w:val="0"/>
          <w:numId w:val="7"/>
        </w:numPr>
      </w:pPr>
      <w:r>
        <w:rPr>
          <w:rFonts w:ascii="Arial" w:hAnsi="Arial" w:eastAsia="Arial" w:cs="Arial"/>
          <w:sz w:val="22"/>
          <w:szCs w:val="22"/>
        </w:rPr>
        <w:t xml:space="preserve">Collect key documents such as your flight confirmation, boarding pass, and receipts for additional expenses.</w:t>
      </w:r>
    </w:p>
    <w:p>
      <w:pPr>
        <w:spacing w:after="120"/>
        <w:numPr>
          <w:ilvl w:val="0"/>
          <w:numId w:val="7"/>
        </w:numPr>
      </w:pPr>
      <w:r>
        <w:rPr>
          <w:rFonts w:ascii="Arial" w:hAnsi="Arial" w:eastAsia="Arial" w:cs="Arial"/>
          <w:sz w:val="22"/>
          <w:szCs w:val="22"/>
        </w:rPr>
        <w:t xml:space="preserve">For assistance, consider using a claims expert like Skycop to help evaluate eligibility and manage the compensation process.</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canceled, or overbooked flight into potential compensation of up to $650!</w:t>
      </w:r>
    </w:p>
    <w:p>
      <w:pPr>
        <w:spacing w:after="200"/>
      </w:pPr>
      <w:hyperlink r:id="rId8" w:history="1">
        <w:r>
          <w:rPr>
            <w:rFonts w:ascii="Arial" w:hAnsi="Arial" w:eastAsia="Arial" w:cs="Arial"/>
            <w:color w:val="0563C1"/>
            <w:sz w:val="22"/>
            <w:szCs w:val="22"/>
            <w:u w:val="single"/>
          </w:rPr>
          <w:t xml:space="preserve">Claim Now</w:t>
        </w:r>
      </w:hyperlink>
    </w:p>
    <w:p>
      <w:pPr>
        <w:pStyle w:val="Heading2"/>
      </w:pPr>
      <w:bookmarkStart w:id="21" w:name="_Toc21"/>
      <w:r>
        <w:t>Frequently Asked Questions</w:t>
      </w:r>
      <w:bookmarkEnd w:id="21"/>
    </w:p>
    <w:p>
      <w:pPr>
        <w:pStyle w:val="Heading3"/>
      </w:pPr>
      <w:bookmarkStart w:id="22" w:name="_Toc22"/>
      <w:r>
        <w:t>How much compensation can I claim under EU Regulation (EC) 261/2004?</w:t>
      </w:r>
      <w:bookmarkEnd w:id="22"/>
    </w:p>
    <w:p>
      <w:pPr>
        <w:spacing w:after="200"/>
      </w:pPr>
      <w:r>
        <w:rPr>
          <w:rFonts w:ascii="Arial" w:hAnsi="Arial" w:eastAsia="Arial" w:cs="Arial"/>
          <w:sz w:val="22"/>
          <w:szCs w:val="22"/>
        </w:rPr>
        <w:t xml:space="preserve">Compensation under EU Regulation (EC) 261/2004 is based on flight delay duration and travel distance, not ticket price. For eligible flights delayed 3 hours or longer, compensation ranges from $270 (€250) to $650 (€600) depending on distance. This does not apply to US domestic flights.</w:t>
      </w:r>
    </w:p>
    <w:p>
      <w:pPr>
        <w:pStyle w:val="Heading3"/>
      </w:pPr>
      <w:bookmarkStart w:id="23" w:name="_Toc23"/>
      <w:r>
        <w:t>Will Icelandair pay compensation for flights disrupted by strikes or volcanic activity?</w:t>
      </w:r>
      <w:bookmarkEnd w:id="23"/>
    </w:p>
    <w:p>
      <w:pPr>
        <w:spacing w:after="200"/>
      </w:pPr>
      <w:r>
        <w:rPr>
          <w:rFonts w:ascii="Arial" w:hAnsi="Arial" w:eastAsia="Arial" w:cs="Arial"/>
          <w:sz w:val="22"/>
          <w:szCs w:val="22"/>
        </w:rPr>
        <w:t xml:space="preserve">Compensation may still be available if an Icelandair staff strike caused your flight to arrive more than three hours late or resulted in a cancellation. However, disruptions linked to volcanic activity, severe weather, airport operations, or air traffic control restrictions are generally considered extraordinary circumstances under EU Regulation EC261/2004, meaning compensation may not apply. Regardless of eligibility, Icelandair must still provide assistance during major delays and cancellations, including meals, hotel accommodations, and rebooking options.</w:t>
      </w:r>
    </w:p>
    <w:p>
      <w:pPr>
        <w:pStyle w:val="Heading3"/>
      </w:pPr>
      <w:bookmarkStart w:id="24" w:name="_Toc24"/>
      <w:r>
        <w:t>Is there EU compensation for a 2-hour delay?</w:t>
      </w:r>
      <w:bookmarkEnd w:id="24"/>
    </w:p>
    <w:p>
      <w:pPr>
        <w:spacing w:after="200"/>
      </w:pPr>
      <w:r>
        <w:rPr>
          <w:rFonts w:ascii="Arial" w:hAnsi="Arial" w:eastAsia="Arial" w:cs="Arial"/>
          <w:sz w:val="22"/>
          <w:szCs w:val="22"/>
        </w:rPr>
        <w:t xml:space="preserve">These time thresholds are based on EU law and do not apply to US domestic flights. For delays shorter than 3 hours, monetary compensation is generally not available under EU Regulation (EC) 261/2004. However, airlines may provide meals or refreshments as part of their customer service policies during longer waits.</w:t>
      </w:r>
    </w:p>
    <w:p>
      <w:pPr>
        <w:pStyle w:val="Heading3"/>
      </w:pPr>
      <w:bookmarkStart w:id="25" w:name="_Toc25"/>
      <w:r>
        <w:t>Can you claim EU261 for weather-related delays?</w:t>
      </w:r>
      <w:bookmarkEnd w:id="25"/>
    </w:p>
    <w:p>
      <w:pPr>
        <w:spacing w:after="200"/>
      </w:pPr>
      <w:r>
        <w:rPr>
          <w:rFonts w:ascii="Arial" w:hAnsi="Arial" w:eastAsia="Arial" w:cs="Arial"/>
          <w:sz w:val="22"/>
          <w:szCs w:val="22"/>
        </w:rPr>
        <w:t xml:space="preserve">You are not entitled to compensation under EU Regulation (EC) 261/2004 if the disruption results from extraordinary circumstances such as severe weather, political instability, security risks, air traffic control restrictions, or unforeseen safety issues.</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6" w:name="_Toc26"/>
      <w:r>
        <w:t>Successful Cases Against These Airlines and Others</w:t>
      </w:r>
      <w:bookmarkEnd w:id="26"/>
    </w:p>
    <w:p/>
    <w:p>
      <w:pPr>
        <w:spacing w:after="200"/>
      </w:pPr>
      <w:r>
        <w:rPr>
          <w:rFonts w:ascii="Arial" w:hAnsi="Arial" w:eastAsia="Arial" w:cs="Arial"/>
          <w:sz w:val="22"/>
          <w:szCs w:val="22"/>
        </w:rPr>
        <w:t xml:space="preserve">Skycop has pursued compensation claims against many major airlines for delays, canceled flights, and overbookings under applicable laws, including EU Regulation (EC) 261/2004. Contact us if your travel has been disrupted.</w:t>
      </w:r>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assists passengers at airports across Europe on routes covered by EU passenger rights regulations. If you have been affected by overbooking, cancellations, or long delays on eligible routes, contact us to determine your potential compensation.</w:t>
      </w:r>
    </w:p>
    <w:p>
      <w:pPr>
        <w:pStyle w:val="Heading3"/>
      </w:pPr>
      <w:bookmarkStart w:id="28" w:name="_Toc28"/>
      <w:r>
        <w:t>Air Passenger Rights and Protections</w:t>
      </w:r>
      <w:bookmarkEnd w:id="28"/>
    </w:p>
    <w:p/>
    <w:p>
      <w:pPr>
        <w:spacing w:after="200"/>
      </w:pPr>
      <w:r>
        <w:rPr>
          <w:rFonts w:ascii="Arial" w:hAnsi="Arial" w:eastAsia="Arial" w:cs="Arial"/>
          <w:sz w:val="22"/>
          <w:szCs w:val="22"/>
        </w:rPr>
        <w:t xml:space="preserve">Air passenger rights vary by jurisdiction. Under EU Regulation (EC) 261/2004, passengers on eligible routes may receive compensation for delays exceeding 3 hours, cancellations, and denied boarding. For US domestic flights, rights typically include refunds for cancellations or significant schedule changes and denied boarding compensation under US Department of Transportation rules, while delay compensation is generally not required by law.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ECBA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2026-09-02T05:49:00+00:00</dcterms:created>
  <dcterms:modified xsi:type="dcterms:W3CDTF">2026-09-02T05:49:00+00:00</dcterms:modified>
</cp:coreProperties>
</file>

<file path=docProps/custom.xml><?xml version="1.0" encoding="utf-8"?>
<Properties xmlns="http://schemas.openxmlformats.org/officeDocument/2006/custom-properties" xmlns:vt="http://schemas.openxmlformats.org/officeDocument/2006/docPropsVTypes"/>
</file>