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Safari Husky Finlande | Traîneau privé en Laponie - noavillas</w:t>
      </w:r>
    </w:p>
    <w:p>
      <w:pPr>
        <w:spacing w:after="360"/>
      </w:pPr>
      <w:r>
        <w:rPr>
          <w:rFonts w:ascii="Arial" w:hAnsi="Arial" w:eastAsia="Arial" w:cs="Arial"/>
          <w:color w:val="666666"/>
          <w:sz w:val="22"/>
          <w:szCs w:val="22"/>
          <w:i w:val="1"/>
          <w:iCs w:val="1"/>
        </w:rPr>
        <w:t xml:space="preserve">Meta Description: Vivez un safari husky en Finlande avec 10 km en traîneau, visite de ferme, conduite libre et séjour dans une villa privée à Sodankylä, en Laponie nordique.</w:t>
      </w:r>
    </w:p>
    <w:p>
      <w:pPr>
        <w:spacing w:after="200"/>
      </w:pPr>
      <w:r>
        <w:rPr>
          <w:rFonts w:ascii="Arial" w:hAnsi="Arial" w:eastAsia="Arial" w:cs="Arial"/>
          <w:sz w:val="22"/>
          <w:szCs w:val="22"/>
        </w:rPr>
        <w:t xml:space="preserve">Une </w:t>
      </w:r>
      <w:r>
        <w:rPr>
          <w:rFonts w:ascii="Arial" w:hAnsi="Arial" w:eastAsia="Arial" w:cs="Arial"/>
          <w:sz w:val="22"/>
          <w:szCs w:val="22"/>
          <w:b w:val="1"/>
          <w:bCs w:val="1"/>
        </w:rPr>
        <w:t xml:space="preserve">expérience de safari en chiens de traîneau en Finlande</w:t>
      </w:r>
      <w:r>
        <w:rPr>
          <w:rFonts w:ascii="Arial" w:hAnsi="Arial" w:eastAsia="Arial" w:cs="Arial"/>
          <w:sz w:val="22"/>
          <w:szCs w:val="22"/>
        </w:rPr>
        <w:t xml:space="preserve"> est l’une des façons les plus mémorables de découvrir l’Arctique. Au lieu de vous contenter d’admirer le paysage hivernal, vous le traversez tiré par un attelage de chiens de traîneau, en suivant des sentiers enneigés à travers les forêts de la Laponie finlandaise.</w:t>
      </w:r>
    </w:p>
    <w:p>
      <w:pPr>
        <w:spacing w:after="200"/>
      </w:pPr>
      <w:r>
        <w:rPr>
          <w:rFonts w:ascii="Arial" w:hAnsi="Arial" w:eastAsia="Arial" w:cs="Arial"/>
          <w:sz w:val="22"/>
          <w:szCs w:val="22"/>
        </w:rPr>
        <w:t xml:space="preserve">Chez NOA Villas, les activités avec les huskies se déroulent à </w:t>
      </w:r>
      <w:r>
        <w:rPr>
          <w:rFonts w:ascii="Arial" w:hAnsi="Arial" w:eastAsia="Arial" w:cs="Arial"/>
          <w:sz w:val="22"/>
          <w:szCs w:val="22"/>
          <w:b w:val="1"/>
          <w:bCs w:val="1"/>
        </w:rPr>
        <w:t xml:space="preserve">Sodankylä</w:t>
      </w:r>
      <w:r>
        <w:rPr>
          <w:rFonts w:ascii="Arial" w:hAnsi="Arial" w:eastAsia="Arial" w:cs="Arial"/>
          <w:sz w:val="22"/>
          <w:szCs w:val="22"/>
        </w:rPr>
        <w:t xml:space="preserve"> et proposent plusieurs façons de découvrir le traîneau à chiens. L’offre actuelle comprend un safari en traîneau à chiens de 10 km et une visite de ferme avec SISU, une expérience plus longue de 10 km organisée avec Borealis K9, ainsi qu’une expérience authentique dans une ferme familiale avec conduite autonome. Il existe également un forfait de trois nuits combinant des balades en motoneige et en traîneau à chiens.</w:t>
      </w:r>
    </w:p>
    <w:p>
      <w:pPr>
        <w:spacing w:after="200"/>
      </w:pPr>
      <w:r>
        <w:rPr>
          <w:rFonts w:ascii="Arial" w:hAnsi="Arial" w:eastAsia="Arial" w:cs="Arial"/>
          <w:sz w:val="22"/>
          <w:szCs w:val="22"/>
        </w:rPr>
        <w:t xml:space="preserve">Cette diversité est importante, car les visiteurs peuvent choisir entre des descentes en luge en groupe, des descentes en autonomie et une formule plus intimiste dans le cadre d’une petite exploitation familiale.</w:t>
      </w:r>
    </w:p>
    <w:p>
      <w:pPr>
        <w:spacing w:after="200"/>
      </w:pPr>
      <w:r>
        <w:rPr>
          <w:rFonts w:ascii="Arial" w:hAnsi="Arial" w:eastAsia="Arial" w:cs="Arial"/>
          <w:sz w:val="22"/>
          <w:szCs w:val="22"/>
        </w:rPr>
        <w:t xml:space="preserve">NOA Villas vous permet de combiner l’expérience arctique de votre choix avec un séjour privé en Laponie finlandaise. Vous profiterez ainsi d’une journée en plein air, suivie du confort, de l’intimité et du rythme plus tranquille de votre villa.</w:t>
      </w:r>
    </w:p>
    <w:p>
      <w:pPr>
        <w:spacing w:after="200"/>
      </w:pPr>
      <w:r>
        <w:rPr>
          <w:rFonts w:ascii="Arial" w:hAnsi="Arial" w:eastAsia="Arial" w:cs="Arial"/>
          <w:sz w:val="22"/>
          <w:szCs w:val="22"/>
        </w:rPr>
        <w:t xml:space="preserve">Pour trouver d’autres idées pour votre voyage, découvrez </w:t>
      </w:r>
      <w:hyperlink r:id="rId7" w:history="1">
        <w:r>
          <w:rPr>
            <w:rFonts w:ascii="Arial" w:hAnsi="Arial" w:eastAsia="Arial" w:cs="Arial"/>
            <w:color w:val="0563C1"/>
            <w:sz w:val="22"/>
            <w:szCs w:val="22"/>
            <w:u w:val="single"/>
          </w:rPr>
          <w:t xml:space="preserve">les activités à faire en Laponie</w:t>
        </w:r>
      </w:hyperlink>
      <w:r>
        <w:rPr>
          <w:rFonts w:ascii="Arial" w:hAnsi="Arial" w:eastAsia="Arial" w:cs="Arial"/>
          <w:sz w:val="22"/>
          <w:szCs w:val="22"/>
        </w:rPr>
        <w:t xml:space="preserve"> avant de choisir les expériences que vous souhaitez intégrer à votre séjour.</w:t>
      </w:r>
    </w:p>
    <w:p>
      <w:pPr>
        <w:pStyle w:val="Heading2"/>
      </w:pPr>
      <w:bookmarkStart w:id="0" w:name="_Toc0"/>
      <w:r>
        <w:t>Qu’est-ce qu’un safari en chiens de traîneau en Finlande ?</w:t>
      </w:r>
      <w:bookmarkEnd w:id="0"/>
    </w:p>
    <w:p>
      <w:pPr>
        <w:spacing w:after="200"/>
      </w:pPr>
      <w:r>
        <w:rPr>
          <w:rFonts w:ascii="Arial" w:hAnsi="Arial" w:eastAsia="Arial" w:cs="Arial"/>
          <w:sz w:val="22"/>
          <w:szCs w:val="22"/>
        </w:rPr>
        <w:t xml:space="preserve">Un safari en traîneau à chiens combine une balade en traîneau à chiens avec une découverte des chiens, de leurs soins et des traditions liées au mushing dans le Grand Nord. Selon l’expérience que vous choisirez, vous pourrez conduire vous-même un traîneau, voyager en tant que passager accompagné d’un guide, visiter le chenil ou la ferme familiale, et passer du temps avec les chiens après le safari.</w:t>
      </w:r>
    </w:p>
    <w:p>
      <w:pPr>
        <w:spacing w:after="200"/>
      </w:pPr>
      <w:r>
        <w:rPr>
          <w:rFonts w:ascii="Arial" w:hAnsi="Arial" w:eastAsia="Arial" w:cs="Arial"/>
          <w:sz w:val="22"/>
          <w:szCs w:val="22"/>
        </w:rPr>
        <w:t xml:space="preserve">Les expériences proposées actuellement par NOA Villas reflètent cette diversité plutôt que de proposer un seul circuit identique. L’</w:t>
      </w:r>
      <w:r>
        <w:rPr>
          <w:rFonts w:ascii="Arial" w:hAnsi="Arial" w:eastAsia="Arial" w:cs="Arial"/>
          <w:sz w:val="22"/>
          <w:szCs w:val="22"/>
          <w:b w:val="1"/>
          <w:bCs w:val="1"/>
        </w:rPr>
        <w:t xml:space="preserve">Safari en traîneau à chiens de 10 km et visite de la ferme, SISU</w:t>
      </w:r>
      <w:r>
        <w:rPr>
          <w:rFonts w:ascii="Arial" w:hAnsi="Arial" w:eastAsia="Arial" w:cs="Arial"/>
          <w:sz w:val="22"/>
          <w:szCs w:val="22"/>
        </w:rPr>
        <w:t xml:space="preserve"> a une durée indiquée de 180 minutes, tandis que l’</w:t>
      </w:r>
      <w:r>
        <w:rPr>
          <w:rFonts w:ascii="Arial" w:hAnsi="Arial" w:eastAsia="Arial" w:cs="Arial"/>
          <w:sz w:val="22"/>
          <w:szCs w:val="22"/>
          <w:b w:val="1"/>
          <w:bCs w:val="1"/>
        </w:rPr>
        <w:t xml:space="preserve">Safari en traîneau à chiens de 10 km et visite de la ferme, K9</w:t>
      </w:r>
      <w:r>
        <w:rPr>
          <w:rFonts w:ascii="Arial" w:hAnsi="Arial" w:eastAsia="Arial" w:cs="Arial"/>
          <w:sz w:val="22"/>
          <w:szCs w:val="22"/>
        </w:rPr>
        <w:t xml:space="preserve"> est indiqué comme durant 240 minutes. L’</w:t>
      </w:r>
      <w:r>
        <w:rPr>
          <w:rFonts w:ascii="Arial" w:hAnsi="Arial" w:eastAsia="Arial" w:cs="Arial"/>
          <w:sz w:val="22"/>
          <w:szCs w:val="22"/>
          <w:b w:val="1"/>
          <w:bCs w:val="1"/>
        </w:rPr>
        <w:t xml:space="preserve">Safari husky authentique et découverte d’une ferme en famille</w:t>
      </w:r>
      <w:r>
        <w:rPr>
          <w:rFonts w:ascii="Arial" w:hAnsi="Arial" w:eastAsia="Arial" w:cs="Arial"/>
          <w:sz w:val="22"/>
          <w:szCs w:val="22"/>
        </w:rPr>
        <w:t xml:space="preserve"> a une durée indiquée de 225 minutes.</w:t>
      </w:r>
    </w:p>
    <w:p>
      <w:pPr>
        <w:spacing w:after="200"/>
      </w:pPr>
      <w:r>
        <w:rPr>
          <w:rFonts w:ascii="Arial" w:hAnsi="Arial" w:eastAsia="Arial" w:cs="Arial"/>
          <w:sz w:val="22"/>
          <w:szCs w:val="22"/>
        </w:rPr>
        <w:t xml:space="preserve">La présentation des Expériences NOA propose également des safaris en chiens de traîneau dans le cadre de sa sélection d’expériences hivernales, aux côtés des safaris en motoneige, des balades avec des rennes, des activités autour des aurores boréales et des randonnées en raquettes.</w:t>
      </w:r>
    </w:p>
    <w:p>
      <w:pPr>
        <w:spacing w:after="200"/>
      </w:pPr>
      <w:r>
        <w:rPr>
          <w:rFonts w:ascii="Arial" w:hAnsi="Arial" w:eastAsia="Arial" w:cs="Arial"/>
          <w:sz w:val="22"/>
          <w:szCs w:val="22"/>
        </w:rPr>
        <w:t xml:space="preserve">Le traîneau à chiens constitue également un excellent moyen d’ajouter une touche d’activité à un séjour plus tranquille en Laponie, sans pour autant que chaque journée soit remplie d’activités.</w:t>
      </w:r>
    </w:p>
    <w:p>
      <w:pPr>
        <w:pStyle w:val="Heading2"/>
      </w:pPr>
      <w:bookmarkStart w:id="1" w:name="_Toc1"/>
      <w:r>
        <w:t>Choisissez votre expérience de safari en traîneau à chiens husky</w:t>
      </w:r>
      <w:bookmarkEnd w:id="1"/>
    </w:p>
    <w:p>
      <w:pPr>
        <w:spacing w:after="200"/>
      </w:pPr>
      <w:r>
        <w:rPr>
          <w:rFonts w:ascii="Arial" w:hAnsi="Arial" w:eastAsia="Arial" w:cs="Arial"/>
          <w:sz w:val="22"/>
          <w:szCs w:val="22"/>
        </w:rPr>
        <w:t xml:space="preserve">La décision la plus importante ne consiste pas simplement à choisir de faire ou non une balade en traîneau à chiens. Il s’agit plutôt de déterminer quelle formule correspond le mieux à votre groupe, à votre niveau d’autonomie souhaité et à votre intérêt pour les chiens.</w:t>
      </w:r>
    </w:p>
    <w:p>
      <w:pPr>
        <w:pStyle w:val="Heading3"/>
      </w:pPr>
      <w:r>
        <w:rPr/>
        <w:t xml:space="preserve">Safari en traîneau à chiens de 10 km et visite d’une ferme, SISU</w:t>
      </w:r>
    </w:p>
    <w:p>
      <w:pPr>
        <w:spacing w:after="200"/>
      </w:pPr>
      <w:r>
        <w:rPr>
          <w:rFonts w:ascii="Arial" w:hAnsi="Arial" w:eastAsia="Arial" w:cs="Arial"/>
          <w:sz w:val="22"/>
          <w:szCs w:val="22"/>
        </w:rPr>
        <w:t xml:space="preserve">L’expérience SISU combine la visite d’un élevage de huskies et une balade traditionnelle en traîneau. La fiche actuelle indique que cette expérience dure au total </w:t>
      </w:r>
      <w:r>
        <w:rPr>
          <w:rFonts w:ascii="Arial" w:hAnsi="Arial" w:eastAsia="Arial" w:cs="Arial"/>
          <w:sz w:val="22"/>
          <w:szCs w:val="22"/>
          <w:b w:val="1"/>
          <w:bCs w:val="1"/>
        </w:rPr>
        <w:t xml:space="preserve">180 minutes</w:t>
      </w:r>
      <w:r>
        <w:rPr>
          <w:rFonts w:ascii="Arial" w:hAnsi="Arial" w:eastAsia="Arial" w:cs="Arial"/>
          <w:sz w:val="22"/>
          <w:szCs w:val="22"/>
        </w:rPr>
        <w:t xml:space="preserve"> et décrit une balade en traîneau tiré par des huskies d’environ </w:t>
      </w:r>
      <w:r>
        <w:rPr>
          <w:rFonts w:ascii="Arial" w:hAnsi="Arial" w:eastAsia="Arial" w:cs="Arial"/>
          <w:sz w:val="22"/>
          <w:szCs w:val="22"/>
          <w:b w:val="1"/>
          <w:bCs w:val="1"/>
        </w:rPr>
        <w:t xml:space="preserve">8 à 10 km</w:t>
      </w:r>
      <w:r>
        <w:rPr>
          <w:rFonts w:ascii="Arial" w:hAnsi="Arial" w:eastAsia="Arial" w:cs="Arial"/>
          <w:sz w:val="22"/>
          <w:szCs w:val="22"/>
        </w:rPr>
        <w:t xml:space="preserve">.</w:t>
      </w:r>
    </w:p>
    <w:p>
      <w:pPr>
        <w:spacing w:after="200"/>
      </w:pPr>
      <w:r>
        <w:rPr>
          <w:rFonts w:ascii="Arial" w:hAnsi="Arial" w:eastAsia="Arial" w:cs="Arial"/>
          <w:sz w:val="22"/>
          <w:szCs w:val="22"/>
        </w:rPr>
        <w:t xml:space="preserve">L’expérience comprend le transport aller-retour depuis la réception des NOA Villas. À la ferme, les visiteurs font connaissance avec les chiens et découvrent leur dressage, les soins qui leur sont prodigués et leur rôle dans le transport en Arctique, avant de partir sur la piste enneigée.</w:t>
      </w:r>
    </w:p>
    <w:p>
      <w:pPr>
        <w:spacing w:after="200"/>
      </w:pPr>
      <w:r>
        <w:rPr>
          <w:rFonts w:ascii="Arial" w:hAnsi="Arial" w:eastAsia="Arial" w:cs="Arial"/>
          <w:sz w:val="22"/>
          <w:szCs w:val="22"/>
        </w:rPr>
        <w:t xml:space="preserve">Deux adultes partagent une luge : l’un conduit et l’autre est assis. Selon la configuration choisie, un adulte peut avoir l’occasion de conduire. Les enfants de moins de quatre ans ne peuvent pas participer au safari proprement dit, tandis que le tarif enfant s’applique aux enfants âgés de </w:t>
      </w:r>
      <w:r>
        <w:rPr>
          <w:rFonts w:ascii="Arial" w:hAnsi="Arial" w:eastAsia="Arial" w:cs="Arial"/>
          <w:sz w:val="22"/>
          <w:szCs w:val="22"/>
          <w:b w:val="1"/>
          <w:bCs w:val="1"/>
        </w:rPr>
        <w:t xml:space="preserve">4 à 11 ans</w:t>
      </w:r>
      <w:r>
        <w:rPr>
          <w:rFonts w:ascii="Arial" w:hAnsi="Arial" w:eastAsia="Arial" w:cs="Arial"/>
          <w:sz w:val="22"/>
          <w:szCs w:val="22"/>
        </w:rPr>
        <w:t xml:space="preserve">.</w:t>
      </w:r>
    </w:p>
    <w:p>
      <w:pPr>
        <w:spacing w:after="200"/>
      </w:pPr>
      <w:r>
        <w:rPr>
          <w:rFonts w:ascii="Arial" w:hAnsi="Arial" w:eastAsia="Arial" w:cs="Arial"/>
          <w:sz w:val="22"/>
          <w:szCs w:val="22"/>
        </w:rPr>
        <w:t xml:space="preserve">Cette formule convient aux couples et aux familles qui souhaitent à la fois faire une balade en traîneau et découvrir les chiens de plus près.</w:t>
      </w:r>
    </w:p>
    <w:p>
      <w:pPr>
        <w:pStyle w:val="Heading3"/>
      </w:pPr>
      <w:r>
        <w:rPr/>
        <w:t xml:space="preserve">Safari en traîneau à chiens de 10 km et visite d’une ferme, K9</w:t>
      </w:r>
    </w:p>
    <w:p>
      <w:pPr>
        <w:spacing w:after="200"/>
      </w:pPr>
      <w:r>
        <w:rPr>
          <w:rFonts w:ascii="Arial" w:hAnsi="Arial" w:eastAsia="Arial" w:cs="Arial"/>
          <w:sz w:val="22"/>
          <w:szCs w:val="22"/>
        </w:rPr>
        <w:t xml:space="preserve">L’option K9 propose un format plus long, d’une durée actuellement indiquée de </w:t>
      </w:r>
      <w:r>
        <w:rPr>
          <w:rFonts w:ascii="Arial" w:hAnsi="Arial" w:eastAsia="Arial" w:cs="Arial"/>
          <w:sz w:val="22"/>
          <w:szCs w:val="22"/>
          <w:b w:val="1"/>
          <w:bCs w:val="1"/>
        </w:rPr>
        <w:t xml:space="preserve">240 minutes</w:t>
      </w:r>
      <w:r>
        <w:rPr>
          <w:rFonts w:ascii="Arial" w:hAnsi="Arial" w:eastAsia="Arial" w:cs="Arial"/>
          <w:sz w:val="22"/>
          <w:szCs w:val="22"/>
        </w:rPr>
        <w:t xml:space="preserve"> et comprenant un </w:t>
      </w:r>
      <w:r>
        <w:rPr>
          <w:rFonts w:ascii="Arial" w:hAnsi="Arial" w:eastAsia="Arial" w:cs="Arial"/>
          <w:sz w:val="22"/>
          <w:szCs w:val="22"/>
          <w:b w:val="1"/>
          <w:bCs w:val="1"/>
        </w:rPr>
        <w:t xml:space="preserve">safari en husky de 10 km</w:t>
      </w:r>
      <w:r>
        <w:rPr>
          <w:rFonts w:ascii="Arial" w:hAnsi="Arial" w:eastAsia="Arial" w:cs="Arial"/>
          <w:sz w:val="22"/>
          <w:szCs w:val="22"/>
        </w:rPr>
        <w:t xml:space="preserve">. Les participants peuvent choisir de conduire eux-mêmes leur traîneau ou de monter en tant que passager dans un traîneau conduit par un guide, chaque traîneau pouvant accueillir deux adultes.</w:t>
      </w:r>
    </w:p>
    <w:p>
      <w:pPr>
        <w:spacing w:after="200"/>
      </w:pPr>
      <w:r>
        <w:rPr>
          <w:rFonts w:ascii="Arial" w:hAnsi="Arial" w:eastAsia="Arial" w:cs="Arial"/>
          <w:sz w:val="22"/>
          <w:szCs w:val="22"/>
        </w:rPr>
        <w:t xml:space="preserve">Avant le départ, le guide donne des consignes sur les techniques de conduite d’un traîneau à chiens et sur les mesures de sécurité. À l’issue du safari, les participants peuvent rencontrer les huskies et en apprendre davantage sur leur quotidien, avant de se réchauffer près d’un feu dans une kota finlandaise traditionnelle, en dégustant une boisson chaude et en écoutant des anecdotes sur les chiens.</w:t>
      </w:r>
    </w:p>
    <w:p>
      <w:pPr>
        <w:spacing w:after="200"/>
      </w:pPr>
      <w:r>
        <w:rPr>
          <w:rFonts w:ascii="Arial" w:hAnsi="Arial" w:eastAsia="Arial" w:cs="Arial"/>
          <w:sz w:val="22"/>
          <w:szCs w:val="22"/>
        </w:rPr>
        <w:t xml:space="preserve">Cette expérience est organisée en collaboration avec </w:t>
      </w:r>
      <w:r>
        <w:rPr>
          <w:rFonts w:ascii="Arial" w:hAnsi="Arial" w:eastAsia="Arial" w:cs="Arial"/>
          <w:sz w:val="22"/>
          <w:szCs w:val="22"/>
          <w:b w:val="1"/>
          <w:bCs w:val="1"/>
        </w:rPr>
        <w:t xml:space="preserve">Borealis K9</w:t>
      </w:r>
      <w:r>
        <w:rPr>
          <w:rFonts w:ascii="Arial" w:hAnsi="Arial" w:eastAsia="Arial" w:cs="Arial"/>
          <w:sz w:val="22"/>
          <w:szCs w:val="22"/>
        </w:rPr>
        <w:t xml:space="preserve">, un petit élevage familial situé à Puolakkavaara, près de Sodankylä. La fiche descriptive présente cet élevage comme abritant une trentaine de huskies d’Alaska et met l’accent sur les soins personnalisés et le bien-être des chiens.</w:t>
      </w:r>
    </w:p>
    <w:p>
      <w:pPr>
        <w:spacing w:after="200"/>
      </w:pPr>
      <w:r>
        <w:rPr>
          <w:rFonts w:ascii="Arial" w:hAnsi="Arial" w:eastAsia="Arial" w:cs="Arial"/>
          <w:sz w:val="22"/>
          <w:szCs w:val="22"/>
        </w:rPr>
        <w:t xml:space="preserve">Les clients souhaitant conduire doivent être capables de comprendre les consignes de sécurité en finnois ou en anglais et disposer d’une condition physique et d’un contrôle corporel suffisants pour pratiquer le traîneau à chiens. L’annonce précise également des limites de température de </w:t>
      </w:r>
      <w:r>
        <w:rPr>
          <w:rFonts w:ascii="Arial" w:hAnsi="Arial" w:eastAsia="Arial" w:cs="Arial"/>
          <w:sz w:val="22"/>
          <w:szCs w:val="22"/>
          <w:b w:val="1"/>
          <w:bCs w:val="1"/>
        </w:rPr>
        <w:t xml:space="preserve">-30 °C pour les adultes et -25 °C pour les enfants</w:t>
      </w:r>
      <w:r>
        <w:rPr>
          <w:rFonts w:ascii="Arial" w:hAnsi="Arial" w:eastAsia="Arial" w:cs="Arial"/>
          <w:sz w:val="22"/>
          <w:szCs w:val="22"/>
        </w:rPr>
        <w:t xml:space="preserve">.</w:t>
      </w:r>
    </w:p>
    <w:p>
      <w:pPr>
        <w:pStyle w:val="Heading3"/>
      </w:pPr>
      <w:bookmarkStart w:id="2" w:name="_Toc2"/>
      <w:r>
        <w:t>Safari authentique en traîneau à chiens et découverte d’une ferme en famille</w:t>
      </w:r>
      <w:bookmarkEnd w:id="2"/>
    </w:p>
    <w:p>
      <w:pPr>
        <w:spacing w:after="200"/>
      </w:pPr>
      <w:r>
        <w:rPr>
          <w:rFonts w:ascii="Arial" w:hAnsi="Arial" w:eastAsia="Arial" w:cs="Arial"/>
          <w:sz w:val="22"/>
          <w:szCs w:val="22"/>
        </w:rPr>
        <w:t xml:space="preserve">La troisième formule est l’</w:t>
      </w:r>
      <w:r>
        <w:rPr>
          <w:rFonts w:ascii="Arial" w:hAnsi="Arial" w:eastAsia="Arial" w:cs="Arial"/>
          <w:sz w:val="22"/>
          <w:szCs w:val="22"/>
          <w:b w:val="1"/>
          <w:bCs w:val="1"/>
        </w:rPr>
        <w:t xml:space="preserve">Authentic Husky Safari and Family Farm Experience</w:t>
      </w:r>
      <w:r>
        <w:rPr>
          <w:rFonts w:ascii="Arial" w:hAnsi="Arial" w:eastAsia="Arial" w:cs="Arial"/>
          <w:sz w:val="22"/>
          <w:szCs w:val="22"/>
        </w:rPr>
        <w:t xml:space="preserve">, d’une durée indiquée de </w:t>
      </w:r>
      <w:r>
        <w:rPr>
          <w:rFonts w:ascii="Arial" w:hAnsi="Arial" w:eastAsia="Arial" w:cs="Arial"/>
          <w:sz w:val="22"/>
          <w:szCs w:val="22"/>
          <w:b w:val="1"/>
          <w:bCs w:val="1"/>
        </w:rPr>
        <w:t xml:space="preserve">225 minutes</w:t>
      </w:r>
      <w:r>
        <w:rPr>
          <w:rFonts w:ascii="Arial" w:hAnsi="Arial" w:eastAsia="Arial" w:cs="Arial"/>
          <w:sz w:val="22"/>
          <w:szCs w:val="22"/>
        </w:rPr>
        <w:t xml:space="preserve">. Elle combine une balade en traîneau que vous conduisez vous-même et un moment passé dans une petite ferme familiale spécialisée dans les huskies.</w:t>
      </w:r>
    </w:p>
    <w:p>
      <w:pPr>
        <w:spacing w:after="200"/>
      </w:pPr>
      <w:r>
        <w:rPr>
          <w:rFonts w:ascii="Arial" w:hAnsi="Arial" w:eastAsia="Arial" w:cs="Arial"/>
          <w:sz w:val="22"/>
          <w:szCs w:val="22"/>
        </w:rPr>
        <w:t xml:space="preserve">Après le trajet jusqu’à la ferme et un briefing sur la sécurité, les participants retenus conduisent eux-mêmes leur traîneau tiré par des huskies pendant environ une heure à travers des forêts enneigées et des paysages arctiques.</w:t>
      </w:r>
    </w:p>
    <w:p>
      <w:pPr>
        <w:spacing w:after="200"/>
      </w:pPr>
      <w:r>
        <w:rPr>
          <w:rFonts w:ascii="Arial" w:hAnsi="Arial" w:eastAsia="Arial" w:cs="Arial"/>
          <w:sz w:val="22"/>
          <w:szCs w:val="22"/>
        </w:rPr>
        <w:t xml:space="preserve">Une fois la balade terminée, l’expérience se poursuit à la ferme familiale. Les visiteurs peuvent rencontrer les huskies, découvrir leur personnalité et leur quotidien, et passer un moment avec eux avant de terminer la journée au coin du feu, autour d’une boisson chaude et de biscuits.</w:t>
      </w:r>
    </w:p>
    <w:p>
      <w:pPr>
        <w:spacing w:after="200"/>
      </w:pPr>
      <w:r>
        <w:rPr>
          <w:rFonts w:ascii="Arial" w:hAnsi="Arial" w:eastAsia="Arial" w:cs="Arial"/>
          <w:sz w:val="22"/>
          <w:szCs w:val="22"/>
        </w:rPr>
        <w:t xml:space="preserve">L’annonce actuelle précise que </w:t>
      </w:r>
      <w:r>
        <w:rPr>
          <w:rFonts w:ascii="Arial" w:hAnsi="Arial" w:eastAsia="Arial" w:cs="Arial"/>
          <w:sz w:val="22"/>
          <w:szCs w:val="22"/>
          <w:b w:val="1"/>
          <w:bCs w:val="1"/>
        </w:rPr>
        <w:t xml:space="preserve">seuls les participants âgés de 16 ans et plus sont autorisés à conduire un traîneau tiré par des huskies</w:t>
      </w:r>
      <w:r>
        <w:rPr>
          <w:rFonts w:ascii="Arial" w:hAnsi="Arial" w:eastAsia="Arial" w:cs="Arial"/>
          <w:sz w:val="22"/>
          <w:szCs w:val="22"/>
        </w:rPr>
        <w:t xml:space="preserve">. Cette condition rend cette expérience particulièrement intéressante pour les adultes qui souhaitent avant tout vivre l’expérience pratique de conduire eux-mêmes leur attelage.</w:t>
      </w:r>
    </w:p>
    <w:p>
      <w:pPr>
        <w:pStyle w:val="Heading2"/>
      </w:pPr>
      <w:bookmarkStart w:id="3" w:name="_Toc3"/>
      <w:r>
        <w:t>Qu’est-ce qui rend un safari en traîneau à chiens si spécial ?</w:t>
      </w:r>
      <w:bookmarkEnd w:id="3"/>
    </w:p>
    <w:p>
      <w:pPr>
        <w:pStyle w:val="Heading3"/>
      </w:pPr>
      <w:r>
        <w:rPr/>
        <w:t xml:space="preserve">Vous découvrez la forêt sous un autre angle</w:t>
      </w:r>
    </w:p>
    <w:p>
      <w:pPr>
        <w:spacing w:after="200"/>
      </w:pPr>
      <w:r>
        <w:rPr>
          <w:rFonts w:ascii="Arial" w:hAnsi="Arial" w:eastAsia="Arial" w:cs="Arial"/>
          <w:sz w:val="22"/>
          <w:szCs w:val="22"/>
        </w:rPr>
        <w:t xml:space="preserve">Un traîneau à chiens vous permet de parcourir les paysages hivernaux en pleine nature. Aucun moteur ne vient perturber cette expérience. Au contraire, vous n’entendez que les aboiements des chiens, le crissement du traîneau et le crissement de la neige sous vos pieds.</w:t>
      </w:r>
    </w:p>
    <w:p>
      <w:pPr>
        <w:spacing w:after="200"/>
      </w:pPr>
      <w:r>
        <w:rPr>
          <w:rFonts w:ascii="Arial" w:hAnsi="Arial" w:eastAsia="Arial" w:cs="Arial"/>
          <w:sz w:val="22"/>
          <w:szCs w:val="22"/>
        </w:rPr>
        <w:t xml:space="preserve">Le cadre naturel fait partie intégrante de l’activité. Les forêts enneigées et les sentiers tranquilles offrent une perspective très différente de celle que l’on a en découvrant la Laponie depuis une route ou un véhicule.</w:t>
      </w:r>
    </w:p>
    <w:p>
      <w:pPr>
        <w:pStyle w:val="Heading3"/>
      </w:pPr>
      <w:r>
        <w:rPr/>
        <w:t xml:space="preserve">Les chiens font partie intégrante de l’expérience</w:t>
      </w:r>
    </w:p>
    <w:p>
      <w:pPr>
        <w:spacing w:after="200"/>
      </w:pPr>
      <w:r>
        <w:rPr>
          <w:rFonts w:ascii="Arial" w:hAnsi="Arial" w:eastAsia="Arial" w:cs="Arial"/>
          <w:sz w:val="22"/>
          <w:szCs w:val="22"/>
        </w:rPr>
        <w:t xml:space="preserve">Une expérience responsable avec les huskies ne se résume pas à la balade. Rencontrer les chiens et découvrir leur quotidien permet de mieux comprendre le contexte de cette activité.</w:t>
      </w:r>
    </w:p>
    <w:p>
      <w:pPr>
        <w:spacing w:after="200"/>
      </w:pPr>
      <w:r>
        <w:rPr>
          <w:rFonts w:ascii="Arial" w:hAnsi="Arial" w:eastAsia="Arial" w:cs="Arial"/>
          <w:sz w:val="22"/>
          <w:szCs w:val="22"/>
        </w:rPr>
        <w:t xml:space="preserve">L’expérience K9 actuelle comprend un moment passé avec les huskies après le safari, tandis que l’expérience SISU permet aux participants de découvrir les chiens, leur dressage et leur rôle dans le transport en Arctique.</w:t>
      </w:r>
    </w:p>
    <w:p>
      <w:pPr>
        <w:spacing w:after="200"/>
      </w:pPr>
      <w:r>
        <w:rPr>
          <w:rFonts w:ascii="Arial" w:hAnsi="Arial" w:eastAsia="Arial" w:cs="Arial"/>
          <w:sz w:val="22"/>
          <w:szCs w:val="22"/>
        </w:rPr>
        <w:t xml:space="preserve">L’expérience dans une ferme familiale met encore davantage l’accent sur la rencontre avec les chiens et la découverte de leur personnalité et de leur quotidien.</w:t>
      </w:r>
    </w:p>
    <w:p>
      <w:pPr>
        <w:pStyle w:val="Heading3"/>
      </w:pPr>
      <w:r>
        <w:rPr/>
        <w:t xml:space="preserve">Vous pouvez choisir votre niveau de participation</w:t>
      </w:r>
    </w:p>
    <w:p>
      <w:pPr>
        <w:spacing w:after="200"/>
      </w:pPr>
      <w:r>
        <w:rPr>
          <w:rFonts w:ascii="Arial" w:hAnsi="Arial" w:eastAsia="Arial" w:cs="Arial"/>
          <w:sz w:val="22"/>
          <w:szCs w:val="22"/>
        </w:rPr>
        <w:t xml:space="preserve">Tous les voyageurs ne recherchent pas le même niveau d’activité. L’un des avantages de disposer de plusieurs formules est que vous pouvez choisir le degré d’implication qui vous convient.</w:t>
      </w:r>
    </w:p>
    <w:p>
      <w:pPr>
        <w:spacing w:after="200"/>
      </w:pPr>
      <w:r>
        <w:rPr>
          <w:rFonts w:ascii="Arial" w:hAnsi="Arial" w:eastAsia="Arial" w:cs="Arial"/>
          <w:sz w:val="22"/>
          <w:szCs w:val="22"/>
        </w:rPr>
        <w:t xml:space="preserve">Le safari K9 permet aux participants de conduire eux-mêmes leur traîneau ou de monter à bord en tant que passagers. Dans la formule SISU, deux adultes partagent un traîneau, tandis que l’expérience Family Farm propose la conduite autonome aux participants âgés de 16 ans et plus.</w:t>
      </w:r>
    </w:p>
    <w:p>
      <w:pPr>
        <w:spacing w:after="200"/>
      </w:pPr>
      <w:r>
        <w:rPr>
          <w:rFonts w:ascii="Arial" w:hAnsi="Arial" w:eastAsia="Arial" w:cs="Arial"/>
          <w:sz w:val="22"/>
          <w:szCs w:val="22"/>
        </w:rPr>
        <w:t xml:space="preserve">Cela vous permet de choisir plus facilement une activité adaptée à votre groupe.</w:t>
      </w:r>
    </w:p>
    <w:p>
      <w:pPr>
        <w:pStyle w:val="Heading2"/>
      </w:pPr>
      <w:bookmarkStart w:id="4" w:name="_Toc4"/>
      <w:r>
        <w:t>Pourquoi choisir Sodankylä pour un safari en husky ?</w:t>
      </w:r>
      <w:bookmarkEnd w:id="4"/>
    </w:p>
    <w:p>
      <w:pPr>
        <w:spacing w:after="200"/>
      </w:pPr>
      <w:r>
        <w:rPr>
          <w:rFonts w:ascii="Arial" w:hAnsi="Arial" w:eastAsia="Arial" w:cs="Arial"/>
          <w:sz w:val="22"/>
          <w:szCs w:val="22"/>
        </w:rPr>
        <w:t xml:space="preserve">Lors de la planification d’un </w:t>
      </w:r>
      <w:r>
        <w:rPr>
          <w:rFonts w:ascii="Arial" w:hAnsi="Arial" w:eastAsia="Arial" w:cs="Arial"/>
          <w:sz w:val="22"/>
          <w:szCs w:val="22"/>
          <w:b w:val="1"/>
          <w:bCs w:val="1"/>
        </w:rPr>
        <w:t xml:space="preserve">safari en chiens de traîneau en Finlande</w:t>
      </w:r>
      <w:r>
        <w:rPr>
          <w:rFonts w:ascii="Arial" w:hAnsi="Arial" w:eastAsia="Arial" w:cs="Arial"/>
          <w:sz w:val="22"/>
          <w:szCs w:val="22"/>
        </w:rPr>
        <w:t xml:space="preserve">, il convient de prendre en compte non seulement l’activité elle-même, mais aussi le lieu. Sodankylä offre un cadre plus paisible en Laponie finlandaise et constitue un point de départ idéal pour combiner plusieurs expériences arctiques.</w:t>
      </w:r>
    </w:p>
    <w:p>
      <w:pPr>
        <w:spacing w:after="200"/>
      </w:pPr>
      <w:r>
        <w:rPr>
          <w:rFonts w:ascii="Arial" w:hAnsi="Arial" w:eastAsia="Arial" w:cs="Arial"/>
          <w:sz w:val="22"/>
          <w:szCs w:val="22"/>
        </w:rPr>
        <w:t xml:space="preserve">NOA Villas est situé dans la région de Sodankylä ; vous pourrez ainsi intégrer votre expérience avec les huskies à des vacances en villa, sans avoir à organiser l’intégralité de votre séjour autour d’un grand complexe touristique.</w:t>
      </w:r>
    </w:p>
    <w:p>
      <w:pPr>
        <w:spacing w:after="200"/>
      </w:pPr>
      <w:r>
        <w:rPr>
          <w:rFonts w:ascii="Arial" w:hAnsi="Arial" w:eastAsia="Arial" w:cs="Arial"/>
          <w:sz w:val="22"/>
          <w:szCs w:val="22"/>
        </w:rPr>
        <w:t xml:space="preserve">La région est idéale pour les voyageurs qui souhaitent allier des journées actives en plein air à des moments pour profiter des paysages environnants.</w:t>
      </w:r>
    </w:p>
    <w:p>
      <w:pPr>
        <w:spacing w:after="200"/>
      </w:pPr>
      <w:r>
        <w:rPr>
          <w:rFonts w:ascii="Arial" w:hAnsi="Arial" w:eastAsia="Arial" w:cs="Arial"/>
          <w:sz w:val="22"/>
          <w:szCs w:val="22"/>
        </w:rPr>
        <w:t xml:space="preserve">Le </w:t>
      </w:r>
      <w:hyperlink r:id="rId8" w:history="1">
        <w:r>
          <w:rPr>
            <w:rFonts w:ascii="Arial" w:hAnsi="Arial" w:eastAsia="Arial" w:cs="Arial"/>
            <w:color w:val="0563C1"/>
            <w:sz w:val="22"/>
            <w:szCs w:val="22"/>
            <w:u w:val="single"/>
          </w:rPr>
          <w:t xml:space="preserve">guide des hébergements à Sodankylä</w:t>
        </w:r>
      </w:hyperlink>
      <w:r>
        <w:rPr>
          <w:rFonts w:ascii="Arial" w:hAnsi="Arial" w:eastAsia="Arial" w:cs="Arial"/>
          <w:sz w:val="22"/>
          <w:szCs w:val="22"/>
        </w:rPr>
        <w:t xml:space="preserve"> fournit davantage d’informations aux voyageurs qui envisagent de faire de cette région leur point de chute en Laponie.</w:t>
      </w:r>
    </w:p>
    <w:p>
      <w:pPr>
        <w:pStyle w:val="Heading2"/>
      </w:pPr>
      <w:bookmarkStart w:id="5" w:name="_Toc5"/>
      <w:r>
        <w:t>Husky Safari Finlande contre Rovaniemi</w:t>
      </w:r>
      <w:bookmarkEnd w:id="5"/>
    </w:p>
    <w:p>
      <w:pPr>
        <w:spacing w:after="200"/>
      </w:pPr>
      <w:r>
        <w:rPr>
          <w:rFonts w:ascii="Arial" w:hAnsi="Arial" w:eastAsia="Arial" w:cs="Arial"/>
          <w:sz w:val="22"/>
          <w:szCs w:val="22"/>
          <w:b w:val="1"/>
          <w:bCs w:val="1"/>
        </w:rPr>
        <w:t xml:space="preserve">Safari en chiens de traîneau à Rovaniemi</w:t>
      </w:r>
      <w:r>
        <w:rPr>
          <w:rFonts w:ascii="Arial" w:hAnsi="Arial" w:eastAsia="Arial" w:cs="Arial"/>
          <w:sz w:val="22"/>
          <w:szCs w:val="22"/>
        </w:rPr>
        <w:t xml:space="preserve"> est une recherche courante, car Rovaniemi est l’une des destinations arctiques les plus connues de Finlande. NOA Villas est toutefois implantée à </w:t>
      </w:r>
      <w:r>
        <w:rPr>
          <w:rFonts w:ascii="Arial" w:hAnsi="Arial" w:eastAsia="Arial" w:cs="Arial"/>
          <w:sz w:val="22"/>
          <w:szCs w:val="22"/>
          <w:b w:val="1"/>
          <w:bCs w:val="1"/>
        </w:rPr>
        <w:t xml:space="preserve">Sodankylä</w:t>
      </w:r>
      <w:r>
        <w:rPr>
          <w:rFonts w:ascii="Arial" w:hAnsi="Arial" w:eastAsia="Arial" w:cs="Arial"/>
          <w:sz w:val="22"/>
          <w:szCs w:val="22"/>
        </w:rPr>
        <w:t xml:space="preserve"> ; les expériences décrites sur cette page se déroulent donc à Sodankylä et non à Rovaniemi.</w:t>
      </w:r>
    </w:p>
    <w:p>
      <w:pPr>
        <w:spacing w:after="200"/>
      </w:pPr>
      <w:r>
        <w:rPr>
          <w:rFonts w:ascii="Arial" w:hAnsi="Arial" w:eastAsia="Arial" w:cs="Arial"/>
          <w:sz w:val="22"/>
          <w:szCs w:val="22"/>
        </w:rPr>
        <w:t xml:space="preserve">Cette distinction s’avère utile lorsque l’on compare les différentes options. Si votre itinéraire s’articule déjà autour des NOA Villas, opter pour une expérience à Sodankylä vous permettra de conserver un hébergement et des activités dans le même cadre arctique, plus paisible.</w:t>
      </w:r>
    </w:p>
    <w:p>
      <w:pPr>
        <w:spacing w:after="200"/>
      </w:pPr>
      <w:r>
        <w:rPr>
          <w:rFonts w:ascii="Arial" w:hAnsi="Arial" w:eastAsia="Arial" w:cs="Arial"/>
          <w:sz w:val="22"/>
          <w:szCs w:val="22"/>
        </w:rPr>
        <w:t xml:space="preserve">Lorsque vous comparez différentes régions de Finlande, tenez compte de l’ensemble du voyage, notamment de la situation géographique, de l’hébergement et de la durée du trajet.</w:t>
      </w:r>
    </w:p>
    <w:p>
      <w:pPr>
        <w:spacing w:after="200"/>
      </w:pPr>
      <w:r>
        <w:rPr>
          <w:rFonts w:ascii="Arial" w:hAnsi="Arial" w:eastAsia="Arial" w:cs="Arial"/>
          <w:sz w:val="22"/>
          <w:szCs w:val="22"/>
        </w:rPr>
        <w:t xml:space="preserve">Pour organiser votre voyage, consultez </w:t>
      </w:r>
      <w:hyperlink r:id="rId9" w:history="1">
        <w:r>
          <w:rPr>
            <w:rFonts w:ascii="Arial" w:hAnsi="Arial" w:eastAsia="Arial" w:cs="Arial"/>
            <w:color w:val="0563C1"/>
            <w:sz w:val="22"/>
            <w:szCs w:val="22"/>
            <w:u w:val="single"/>
          </w:rPr>
          <w:t xml:space="preserve">Comment se rendre en Laponie</w:t>
        </w:r>
      </w:hyperlink>
      <w:r>
        <w:rPr>
          <w:rFonts w:ascii="Arial" w:hAnsi="Arial" w:eastAsia="Arial" w:cs="Arial"/>
          <w:sz w:val="22"/>
          <w:szCs w:val="22"/>
        </w:rPr>
        <w:t xml:space="preserve"> avant de réserver vos vols et vos transferts.</w:t>
      </w:r>
    </w:p>
    <w:p>
      <w:pPr>
        <w:pStyle w:val="Heading2"/>
      </w:pPr>
      <w:bookmarkStart w:id="6" w:name="_Toc6"/>
      <w:r>
        <w:t>Quand faire une balade en traîneau à chiens en Finlande</w:t>
      </w:r>
      <w:bookmarkEnd w:id="6"/>
    </w:p>
    <w:p>
      <w:pPr>
        <w:spacing w:after="200"/>
      </w:pPr>
      <w:r>
        <w:rPr>
          <w:rFonts w:ascii="Arial" w:hAnsi="Arial" w:eastAsia="Arial" w:cs="Arial"/>
          <w:sz w:val="22"/>
          <w:szCs w:val="22"/>
        </w:rPr>
        <w:t xml:space="preserve">Les balades en traîneau à chiens sont indissociables de la saison hivernale en Laponie finlandaise. La présentation actuelle de NOA Experiences décrit son offre générale de safaris en traîneau à chiens pour </w:t>
      </w:r>
      <w:r>
        <w:rPr>
          <w:rFonts w:ascii="Arial" w:hAnsi="Arial" w:eastAsia="Arial" w:cs="Arial"/>
          <w:sz w:val="22"/>
          <w:szCs w:val="22"/>
          <w:b w:val="1"/>
          <w:bCs w:val="1"/>
        </w:rPr>
        <w:t xml:space="preserve">la période de décembre à mars</w:t>
      </w:r>
      <w:r>
        <w:rPr>
          <w:rFonts w:ascii="Arial" w:hAnsi="Arial" w:eastAsia="Arial" w:cs="Arial"/>
          <w:sz w:val="22"/>
          <w:szCs w:val="22"/>
        </w:rPr>
        <w:t xml:space="preserve">.</w:t>
      </w:r>
    </w:p>
    <w:p>
      <w:pPr>
        <w:spacing w:after="200"/>
      </w:pPr>
      <w:r>
        <w:rPr>
          <w:rFonts w:ascii="Arial" w:hAnsi="Arial" w:eastAsia="Arial" w:cs="Arial"/>
          <w:sz w:val="22"/>
          <w:szCs w:val="22"/>
        </w:rPr>
        <w:t xml:space="preserve">Chaque activité peut être soumise à ses propres conditions de fonctionnement, restrictions météorologiques et conditions de participation ; veillez donc à toujours consulter la fiche descriptive correspondante lorsque vous choisissez vos dates.</w:t>
      </w:r>
    </w:p>
    <w:p>
      <w:pPr>
        <w:pStyle w:val="Heading3"/>
      </w:pPr>
      <w:r>
        <w:rPr/>
        <w:t xml:space="preserve">décembre</w:t>
      </w:r>
    </w:p>
    <w:p>
      <w:pPr>
        <w:spacing w:after="200"/>
      </w:pPr>
      <w:r>
        <w:rPr>
          <w:rFonts w:ascii="Arial" w:hAnsi="Arial" w:eastAsia="Arial" w:cs="Arial"/>
          <w:sz w:val="22"/>
          <w:szCs w:val="22"/>
        </w:rPr>
        <w:t xml:space="preserve">Le mois de décembre offre cette ambiance que de nombreux voyageurs associent à la Laponie : des forêts enneigées, des journées courtes et la période de Noël. C’est une période particulièrement propice pour combiner une balade en traîneau à chiens avec un séjour festif dans une villa.</w:t>
      </w:r>
    </w:p>
    <w:p>
      <w:pPr>
        <w:spacing w:after="200"/>
      </w:pPr>
      <w:r>
        <w:rPr>
          <w:rFonts w:ascii="Arial" w:hAnsi="Arial" w:eastAsia="Arial" w:cs="Arial"/>
          <w:sz w:val="22"/>
          <w:szCs w:val="22"/>
        </w:rPr>
        <w:t xml:space="preserve">Si vous prévoyez de passer Noël là-bas, consultez </w:t>
      </w:r>
      <w:hyperlink r:id="rId10" w:history="1">
        <w:r>
          <w:rPr>
            <w:rFonts w:ascii="Arial" w:hAnsi="Arial" w:eastAsia="Arial" w:cs="Arial"/>
            <w:color w:val="0563C1"/>
            <w:sz w:val="22"/>
            <w:szCs w:val="22"/>
            <w:u w:val="single"/>
          </w:rPr>
          <w:t xml:space="preserve">Noël en Laponie</w:t>
        </w:r>
      </w:hyperlink>
      <w:r>
        <w:rPr>
          <w:rFonts w:ascii="Arial" w:hAnsi="Arial" w:eastAsia="Arial" w:cs="Arial"/>
          <w:sz w:val="22"/>
          <w:szCs w:val="22"/>
        </w:rPr>
        <w:t xml:space="preserve"> pour trouver d’autres idées.</w:t>
      </w:r>
    </w:p>
    <w:p>
      <w:pPr>
        <w:pStyle w:val="Heading3"/>
      </w:pPr>
      <w:r>
        <w:rPr/>
        <w:t xml:space="preserve">Janvier et février</w:t>
      </w:r>
    </w:p>
    <w:p>
      <w:pPr>
        <w:spacing w:after="200"/>
      </w:pPr>
      <w:r>
        <w:rPr>
          <w:rFonts w:ascii="Arial" w:hAnsi="Arial" w:eastAsia="Arial" w:cs="Arial"/>
          <w:sz w:val="22"/>
          <w:szCs w:val="22"/>
        </w:rPr>
        <w:t xml:space="preserve">Le cœur de l’hiver offre des conditions arctiques typiques, avec de la neige, et convient particulièrement bien aux voyageurs qui souhaitent allier activités de plein air et soirées tranquilles dans leur villa.</w:t>
      </w:r>
    </w:p>
    <w:p>
      <w:pPr>
        <w:pStyle w:val="Heading3"/>
      </w:pPr>
      <w:r>
        <w:rPr/>
        <w:t xml:space="preserve">mars</w:t>
      </w:r>
    </w:p>
    <w:p>
      <w:pPr>
        <w:spacing w:after="200"/>
      </w:pPr>
      <w:r>
        <w:rPr>
          <w:rFonts w:ascii="Arial" w:hAnsi="Arial" w:eastAsia="Arial" w:cs="Arial"/>
          <w:sz w:val="22"/>
          <w:szCs w:val="22"/>
        </w:rPr>
        <w:t xml:space="preserve">Le mois de mars apporte des journées plus longues et donne un caractère différent au paysage hivernal. Il peut convenir aux voyageurs qui souhaitent profiter davantage de la lumière du jour pour pratiquer des activités de plein air tout en découvrant des sentiers enneigés.</w:t>
      </w:r>
    </w:p>
    <w:p>
      <w:pPr>
        <w:spacing w:after="200"/>
      </w:pPr>
      <w:r>
        <w:rPr>
          <w:rFonts w:ascii="Arial" w:hAnsi="Arial" w:eastAsia="Arial" w:cs="Arial"/>
          <w:sz w:val="22"/>
          <w:szCs w:val="22"/>
        </w:rPr>
        <w:t xml:space="preserve">Pour une comparaison saisonnière plus complète, consultez </w:t>
      </w:r>
      <w:hyperlink r:id="rId11" w:history="1">
        <w:r>
          <w:rPr>
            <w:rFonts w:ascii="Arial" w:hAnsi="Arial" w:eastAsia="Arial" w:cs="Arial"/>
            <w:color w:val="0563C1"/>
            <w:sz w:val="22"/>
            <w:szCs w:val="22"/>
            <w:u w:val="single"/>
          </w:rPr>
          <w:t xml:space="preserve">La meilleure période pour visiter la Laponie</w:t>
        </w:r>
      </w:hyperlink>
      <w:r>
        <w:rPr>
          <w:rFonts w:ascii="Arial" w:hAnsi="Arial" w:eastAsia="Arial" w:cs="Arial"/>
          <w:sz w:val="22"/>
          <w:szCs w:val="22"/>
        </w:rPr>
        <w:t xml:space="preserve">.</w:t>
      </w:r>
    </w:p>
    <w:p>
      <w:pPr>
        <w:pStyle w:val="Heading2"/>
      </w:pPr>
      <w:bookmarkStart w:id="7" w:name="_Toc7"/>
      <w:r>
        <w:t>Comment s’habiller pour un safari en traîneau à chiens husky</w:t>
      </w:r>
      <w:bookmarkEnd w:id="7"/>
    </w:p>
    <w:p>
      <w:pPr>
        <w:spacing w:after="200"/>
      </w:pPr>
      <w:r>
        <w:rPr>
          <w:rFonts w:ascii="Arial" w:hAnsi="Arial" w:eastAsia="Arial" w:cs="Arial"/>
          <w:sz w:val="22"/>
          <w:szCs w:val="22"/>
        </w:rPr>
        <w:t xml:space="preserve">Le traîneau à chiens se pratique en plein air dans des conditions arctiques ; il est donc indispensable de porter des vêtements adaptés. L’annonce K9 précise expressément que le traîneau à chiens n’est pas une activité qui tient chaud et recommande de porter des chaussures d’hiver adaptées, des vêtements d’extérieur et un bonnet chaud. Un manteau extra-long et des sur-gants peuvent également être fournis par l’organisateur.</w:t>
      </w:r>
    </w:p>
    <w:p>
      <w:pPr>
        <w:spacing w:after="200"/>
      </w:pPr>
      <w:r>
        <w:rPr>
          <w:rFonts w:ascii="Arial" w:hAnsi="Arial" w:eastAsia="Arial" w:cs="Arial"/>
          <w:sz w:val="22"/>
          <w:szCs w:val="22"/>
        </w:rPr>
        <w:t xml:space="preserve">Une tenue d’hiver pratique devrait comprendre :</w:t>
      </w:r>
    </w:p>
    <w:p>
      <w:pPr>
        <w:spacing w:after="120"/>
        <w:numPr>
          <w:ilvl w:val="0"/>
          <w:numId w:val="7"/>
        </w:numPr>
      </w:pPr>
      <w:r>
        <w:rPr>
          <w:rFonts w:ascii="Arial" w:hAnsi="Arial" w:eastAsia="Arial" w:cs="Arial"/>
          <w:sz w:val="22"/>
          <w:szCs w:val="22"/>
        </w:rPr>
        <w:t xml:space="preserve">Sous-vêtements thermiques</w:t>
      </w:r>
    </w:p>
    <w:p>
      <w:pPr>
        <w:spacing w:after="120"/>
        <w:numPr>
          <w:ilvl w:val="0"/>
          <w:numId w:val="7"/>
        </w:numPr>
      </w:pPr>
      <w:r>
        <w:rPr>
          <w:rFonts w:ascii="Arial" w:hAnsi="Arial" w:eastAsia="Arial" w:cs="Arial"/>
          <w:sz w:val="22"/>
          <w:szCs w:val="22"/>
        </w:rPr>
        <w:t xml:space="preserve">Une couche intermédiaire isolante</w:t>
      </w:r>
    </w:p>
    <w:p>
      <w:pPr>
        <w:spacing w:after="120"/>
        <w:numPr>
          <w:ilvl w:val="0"/>
          <w:numId w:val="7"/>
        </w:numPr>
      </w:pPr>
      <w:r>
        <w:rPr>
          <w:rFonts w:ascii="Arial" w:hAnsi="Arial" w:eastAsia="Arial" w:cs="Arial"/>
          <w:sz w:val="22"/>
          <w:szCs w:val="22"/>
        </w:rPr>
        <w:t xml:space="preserve">Une veste d’hiver adaptée</w:t>
      </w:r>
    </w:p>
    <w:p>
      <w:pPr>
        <w:spacing w:after="120"/>
        <w:numPr>
          <w:ilvl w:val="0"/>
          <w:numId w:val="7"/>
        </w:numPr>
      </w:pPr>
      <w:r>
        <w:rPr>
          <w:rFonts w:ascii="Arial" w:hAnsi="Arial" w:eastAsia="Arial" w:cs="Arial"/>
          <w:sz w:val="22"/>
          <w:szCs w:val="22"/>
        </w:rPr>
        <w:t xml:space="preserve">Bottes chaudes et isolantes</w:t>
      </w:r>
    </w:p>
    <w:p>
      <w:pPr>
        <w:spacing w:after="120"/>
        <w:numPr>
          <w:ilvl w:val="0"/>
          <w:numId w:val="7"/>
        </w:numPr>
      </w:pPr>
      <w:r>
        <w:rPr>
          <w:rFonts w:ascii="Arial" w:hAnsi="Arial" w:eastAsia="Arial" w:cs="Arial"/>
          <w:sz w:val="22"/>
          <w:szCs w:val="22"/>
        </w:rPr>
        <w:t xml:space="preserve">Chaussettes d’hiver épaisses</w:t>
      </w:r>
    </w:p>
    <w:p>
      <w:pPr>
        <w:spacing w:after="120"/>
        <w:numPr>
          <w:ilvl w:val="0"/>
          <w:numId w:val="7"/>
        </w:numPr>
      </w:pPr>
      <w:r>
        <w:rPr>
          <w:rFonts w:ascii="Arial" w:hAnsi="Arial" w:eastAsia="Arial" w:cs="Arial"/>
          <w:sz w:val="22"/>
          <w:szCs w:val="22"/>
        </w:rPr>
        <w:t xml:space="preserve">Un bonnet chaud qui couvre les oreilles</w:t>
      </w:r>
    </w:p>
    <w:p>
      <w:pPr>
        <w:spacing w:after="120"/>
        <w:numPr>
          <w:ilvl w:val="0"/>
          <w:numId w:val="7"/>
        </w:numPr>
      </w:pPr>
      <w:r>
        <w:rPr>
          <w:rFonts w:ascii="Arial" w:hAnsi="Arial" w:eastAsia="Arial" w:cs="Arial"/>
          <w:sz w:val="22"/>
          <w:szCs w:val="22"/>
        </w:rPr>
        <w:t xml:space="preserve">Gants adaptés à une utilisation prolongée en extérieur</w:t>
      </w:r>
    </w:p>
    <w:p>
      <w:pPr>
        <w:spacing w:after="120"/>
        <w:numPr>
          <w:ilvl w:val="0"/>
          <w:numId w:val="7"/>
        </w:numPr>
      </w:pPr>
      <w:r>
        <w:rPr>
          <w:rFonts w:ascii="Arial" w:hAnsi="Arial" w:eastAsia="Arial" w:cs="Arial"/>
          <w:sz w:val="22"/>
          <w:szCs w:val="22"/>
        </w:rPr>
        <w:t xml:space="preserve">Une écharpe ou un cache-cou</w:t>
      </w:r>
    </w:p>
    <w:p>
      <w:pPr>
        <w:spacing w:after="200"/>
      </w:pPr>
      <w:r>
        <w:rPr>
          <w:rFonts w:ascii="Arial" w:hAnsi="Arial" w:eastAsia="Arial" w:cs="Arial"/>
          <w:sz w:val="22"/>
          <w:szCs w:val="22"/>
        </w:rPr>
        <w:t xml:space="preserve">Prévoyez une tenue adaptée au temps que vous passerez à l’extérieur, notamment à la ferme ou au chenil, pour rencontrer les chiens et écouter les explications du guide.</w:t>
      </w:r>
    </w:p>
    <w:p>
      <w:pPr>
        <w:pStyle w:val="Heading2"/>
      </w:pPr>
      <w:bookmarkStart w:id="8" w:name="_Toc8"/>
      <w:r>
        <w:t>Un safari en traîneau à chiens inclus dans votre séjour chez NOA Villas</w:t>
      </w:r>
      <w:bookmarkEnd w:id="8"/>
    </w:p>
    <w:p>
      <w:pPr>
        <w:spacing w:after="200"/>
      </w:pPr>
      <w:r>
        <w:rPr>
          <w:rFonts w:ascii="Arial" w:hAnsi="Arial" w:eastAsia="Arial" w:cs="Arial"/>
          <w:sz w:val="22"/>
          <w:szCs w:val="22"/>
        </w:rPr>
        <w:t xml:space="preserve">Un safari en traîneau à chiens devient encore plus attrayant lorsqu’il s’inscrit dans un itinéraire plus tranquille, avec des séjours en villa. Après plusieurs heures passées en plein air, vous pouvez regagner un espace privé plutôt que d’enchaîner avec une autre activité trépidante.</w:t>
      </w:r>
    </w:p>
    <w:p>
      <w:pPr>
        <w:spacing w:after="200"/>
      </w:pPr>
      <w:r>
        <w:rPr>
          <w:rFonts w:ascii="Arial" w:hAnsi="Arial" w:eastAsia="Arial" w:cs="Arial"/>
          <w:sz w:val="22"/>
          <w:szCs w:val="22"/>
        </w:rPr>
        <w:t xml:space="preserve">NOA Villas propose différentes formules d’hébergement, vous permettant ainsi de choisir un cadre qui correspond au style de votre voyage.</w:t>
      </w:r>
    </w:p>
    <w:p>
      <w:pPr>
        <w:pStyle w:val="Heading3"/>
      </w:pPr>
      <w:r>
        <w:rPr/>
        <w:t xml:space="preserve">Équipements des villas par catégorie d’hébergement</w:t>
      </w:r>
    </w:p>
    <w:p>
      <w:pPr>
        <w:spacing w:after="120"/>
        <w:numPr>
          <w:ilvl w:val="0"/>
          <w:numId w:val="7"/>
        </w:numPr>
      </w:pPr>
      <w:r>
        <w:rPr>
          <w:rFonts w:ascii="Arial" w:hAnsi="Arial" w:eastAsia="Arial" w:cs="Arial"/>
          <w:sz w:val="22"/>
          <w:szCs w:val="22"/>
          <w:b w:val="1"/>
          <w:bCs w:val="1"/>
        </w:rPr>
        <w:t xml:space="preserve">Villa Deluxe :</w:t>
      </w:r>
      <w:r>
        <w:rPr>
          <w:rFonts w:ascii="Arial" w:hAnsi="Arial" w:eastAsia="Arial" w:cs="Arial"/>
          <w:sz w:val="22"/>
          <w:szCs w:val="22"/>
        </w:rPr>
        <w:t xml:space="preserve"> sauna panoramique privé, jacuzzi extérieur et une </w:t>
      </w:r>
      <w:r>
        <w:rPr>
          <w:rFonts w:ascii="Arial" w:hAnsi="Arial" w:eastAsia="Arial" w:cs="Arial"/>
          <w:sz w:val="22"/>
          <w:szCs w:val="22"/>
          <w:b w:val="1"/>
          <w:bCs w:val="1"/>
        </w:rPr>
        <w:t xml:space="preserve">terrasse privée de 28 m²</w:t>
      </w:r>
      <w:r>
        <w:rPr>
          <w:rFonts w:ascii="Arial" w:hAnsi="Arial" w:eastAsia="Arial" w:cs="Arial"/>
          <w:sz w:val="22"/>
          <w:szCs w:val="22"/>
        </w:rPr>
        <w:t xml:space="preserve">, offrant un cadre confortable pour se détendre après une journée dans l’Arctique.</w:t>
      </w:r>
    </w:p>
    <w:p>
      <w:pPr>
        <w:spacing w:after="120"/>
        <w:numPr>
          <w:ilvl w:val="0"/>
          <w:numId w:val="7"/>
        </w:numPr>
      </w:pPr>
      <w:r>
        <w:rPr>
          <w:rFonts w:ascii="Arial" w:hAnsi="Arial" w:eastAsia="Arial" w:cs="Arial"/>
          <w:sz w:val="22"/>
          <w:szCs w:val="22"/>
          <w:b w:val="1"/>
          <w:bCs w:val="1"/>
        </w:rPr>
        <w:t xml:space="preserve">Villa Superior :</w:t>
      </w:r>
      <w:r>
        <w:rPr>
          <w:rFonts w:ascii="Arial" w:hAnsi="Arial" w:eastAsia="Arial" w:cs="Arial"/>
          <w:sz w:val="22"/>
          <w:szCs w:val="22"/>
        </w:rPr>
        <w:t xml:space="preserve"> jacuzzi extérieur privé et une </w:t>
      </w:r>
      <w:r>
        <w:rPr>
          <w:rFonts w:ascii="Arial" w:hAnsi="Arial" w:eastAsia="Arial" w:cs="Arial"/>
          <w:sz w:val="22"/>
          <w:szCs w:val="22"/>
          <w:b w:val="1"/>
          <w:bCs w:val="1"/>
        </w:rPr>
        <w:t xml:space="preserve">terrasse privée de 28 m²</w:t>
      </w:r>
      <w:r>
        <w:rPr>
          <w:rFonts w:ascii="Arial" w:hAnsi="Arial" w:eastAsia="Arial" w:cs="Arial"/>
          <w:sz w:val="22"/>
          <w:szCs w:val="22"/>
        </w:rPr>
        <w:t xml:space="preserve">, idéale pour se détendre après des activités en plein air.</w:t>
      </w:r>
    </w:p>
    <w:p>
      <w:pPr>
        <w:spacing w:after="120"/>
        <w:numPr>
          <w:ilvl w:val="0"/>
          <w:numId w:val="7"/>
        </w:numPr>
      </w:pPr>
      <w:r>
        <w:rPr>
          <w:rFonts w:ascii="Arial" w:hAnsi="Arial" w:eastAsia="Arial" w:cs="Arial"/>
          <w:sz w:val="22"/>
          <w:szCs w:val="22"/>
          <w:b w:val="1"/>
          <w:bCs w:val="1"/>
        </w:rPr>
        <w:t xml:space="preserve">Villa standard :</w:t>
      </w:r>
      <w:r>
        <w:rPr>
          <w:rFonts w:ascii="Arial" w:hAnsi="Arial" w:eastAsia="Arial" w:cs="Arial"/>
          <w:sz w:val="22"/>
          <w:szCs w:val="22"/>
        </w:rPr>
        <w:t xml:space="preserve"> une </w:t>
      </w:r>
      <w:r>
        <w:rPr>
          <w:rFonts w:ascii="Arial" w:hAnsi="Arial" w:eastAsia="Arial" w:cs="Arial"/>
          <w:sz w:val="22"/>
          <w:szCs w:val="22"/>
          <w:b w:val="1"/>
          <w:bCs w:val="1"/>
        </w:rPr>
        <w:t xml:space="preserve">terrasse privée de 16 m²</w:t>
      </w:r>
      <w:r>
        <w:rPr>
          <w:rFonts w:ascii="Arial" w:hAnsi="Arial" w:eastAsia="Arial" w:cs="Arial"/>
          <w:sz w:val="22"/>
          <w:szCs w:val="22"/>
        </w:rPr>
        <w:t xml:space="preserve"> offrant un espace extérieur privé pour se détendre et profiter du cadre.</w:t>
      </w:r>
    </w:p>
    <w:p>
      <w:pPr>
        <w:spacing w:after="120"/>
        <w:numPr>
          <w:ilvl w:val="0"/>
          <w:numId w:val="7"/>
        </w:numPr>
      </w:pPr>
      <w:r>
        <w:rPr>
          <w:rFonts w:ascii="Arial" w:hAnsi="Arial" w:eastAsia="Arial" w:cs="Arial"/>
          <w:sz w:val="22"/>
          <w:szCs w:val="22"/>
          <w:b w:val="1"/>
          <w:bCs w:val="1"/>
        </w:rPr>
        <w:t xml:space="preserve">Tous les types de villas :</w:t>
      </w:r>
      <w:r>
        <w:rPr>
          <w:rFonts w:ascii="Arial" w:hAnsi="Arial" w:eastAsia="Arial" w:cs="Arial"/>
          <w:sz w:val="22"/>
          <w:szCs w:val="22"/>
        </w:rPr>
        <w:t xml:space="preserve"> une </w:t>
      </w:r>
      <w:r>
        <w:rPr>
          <w:rFonts w:ascii="Arial" w:hAnsi="Arial" w:eastAsia="Arial" w:cs="Arial"/>
          <w:sz w:val="22"/>
          <w:szCs w:val="22"/>
          <w:b w:val="1"/>
          <w:bCs w:val="1"/>
        </w:rPr>
        <w:t xml:space="preserve">cuisine entièrement équipée</w:t>
      </w:r>
      <w:r>
        <w:rPr>
          <w:rFonts w:ascii="Arial" w:hAnsi="Arial" w:eastAsia="Arial" w:cs="Arial"/>
          <w:sz w:val="22"/>
          <w:szCs w:val="22"/>
        </w:rPr>
        <w:t xml:space="preserve">, permettant aux hôtes de préparer leurs repas et d’adopter un rythme de vie plus autonome.</w:t>
      </w:r>
    </w:p>
    <w:p>
      <w:pPr>
        <w:spacing w:after="200"/>
      </w:pPr>
      <w:r>
        <w:rPr>
          <w:rFonts w:ascii="Arial" w:hAnsi="Arial" w:eastAsia="Arial" w:cs="Arial"/>
          <w:sz w:val="22"/>
          <w:szCs w:val="22"/>
        </w:rPr>
        <w:t xml:space="preserve">C’est justement ce contraste qui fait tout le charme de ce séjour : une journée active avec les huskies, suivie d’un moment au sauna, d’un repas et d’une soirée tranquille à la villa.</w:t>
      </w:r>
    </w:p>
    <w:p>
      <w:pPr>
        <w:spacing w:after="200"/>
      </w:pPr>
      <w:r>
        <w:rPr>
          <w:rFonts w:ascii="Arial" w:hAnsi="Arial" w:eastAsia="Arial" w:cs="Arial"/>
          <w:sz w:val="22"/>
          <w:szCs w:val="22"/>
        </w:rPr>
        <w:t xml:space="preserve">Pour les couples, cette expérience peut également s’inscrire dans le cadre d’un </w:t>
      </w:r>
      <w:hyperlink r:id="rId12" w:history="1">
        <w:r>
          <w:rPr>
            <w:rFonts w:ascii="Arial" w:hAnsi="Arial" w:eastAsia="Arial" w:cs="Arial"/>
            <w:color w:val="0563C1"/>
            <w:sz w:val="22"/>
            <w:szCs w:val="22"/>
            <w:u w:val="single"/>
          </w:rPr>
          <w:t xml:space="preserve">circuit de lune de miel en Laponie</w:t>
        </w:r>
      </w:hyperlink>
      <w:r>
        <w:rPr>
          <w:rFonts w:ascii="Arial" w:hAnsi="Arial" w:eastAsia="Arial" w:cs="Arial"/>
          <w:sz w:val="22"/>
          <w:szCs w:val="22"/>
        </w:rPr>
        <w:t xml:space="preserve">. Les voyageurs en quête d’un équilibre plus apaisant peuvent associer des aventures en plein air aux suggestions proposées dans le </w:t>
      </w:r>
      <w:hyperlink r:id="rId13" w:history="1">
        <w:r>
          <w:rPr>
            <w:rFonts w:ascii="Arial" w:hAnsi="Arial" w:eastAsia="Arial" w:cs="Arial"/>
            <w:color w:val="0563C1"/>
            <w:sz w:val="22"/>
            <w:szCs w:val="22"/>
            <w:u w:val="single"/>
          </w:rPr>
          <w:t xml:space="preserve">guide Well-being en Laponie</w:t>
        </w:r>
      </w:hyperlink>
      <w:r>
        <w:rPr>
          <w:rFonts w:ascii="Arial" w:hAnsi="Arial" w:eastAsia="Arial" w:cs="Arial"/>
          <w:sz w:val="22"/>
          <w:szCs w:val="22"/>
        </w:rPr>
        <w:t xml:space="preserve">.</w:t>
      </w:r>
    </w:p>
    <w:p>
      <w:pPr>
        <w:spacing w:after="200"/>
      </w:pPr>
      <w:r>
        <w:rPr>
          <w:rFonts w:ascii="Arial" w:hAnsi="Arial" w:eastAsia="Arial" w:cs="Arial"/>
          <w:sz w:val="22"/>
          <w:szCs w:val="22"/>
        </w:rPr>
        <w:t xml:space="preserve">Le but n’est pas de remplir chaque journée. Une seule activité avec des huskies, bien choisie, peut suffire à donner à un court séjour en Laponie une véritable dimension locale.</w:t>
      </w:r>
    </w:p>
    <w:p>
      <w:pPr>
        <w:pStyle w:val="Heading2"/>
      </w:pPr>
      <w:bookmarkStart w:id="9" w:name="_Toc9"/>
      <w:r>
        <w:t>Organisez votre safari en traîneau à chiens husky</w:t>
      </w:r>
      <w:bookmarkEnd w:id="9"/>
    </w:p>
    <w:p>
      <w:pPr>
        <w:spacing w:after="200"/>
      </w:pPr>
      <w:r>
        <w:rPr>
          <w:rFonts w:ascii="Arial" w:hAnsi="Arial" w:eastAsia="Arial" w:cs="Arial"/>
          <w:sz w:val="22"/>
          <w:szCs w:val="22"/>
        </w:rPr>
        <w:t xml:space="preserve">Avant de choisir une activité :</w:t>
      </w:r>
    </w:p>
    <w:p>
      <w:pPr>
        <w:spacing w:after="120"/>
        <w:numPr>
          <w:ilvl w:val="0"/>
          <w:numId w:val="7"/>
        </w:numPr>
      </w:pPr>
      <w:r>
        <w:rPr>
          <w:rFonts w:ascii="Arial" w:hAnsi="Arial" w:eastAsia="Arial" w:cs="Arial"/>
          <w:sz w:val="22"/>
          <w:szCs w:val="22"/>
          <w:b w:val="1"/>
          <w:bCs w:val="1"/>
        </w:rPr>
        <w:t xml:space="preserve">Choisissez votre formule :</w:t>
      </w:r>
      <w:r>
        <w:rPr>
          <w:rFonts w:ascii="Arial" w:hAnsi="Arial" w:eastAsia="Arial" w:cs="Arial"/>
          <w:sz w:val="22"/>
          <w:szCs w:val="22"/>
        </w:rPr>
        <w:t xml:space="preserve"> Comparez l’expérience Ferme et safari de SISU, l’option K9 et l’expérience Ferme en famille.</w:t>
      </w:r>
    </w:p>
    <w:p>
      <w:pPr>
        <w:spacing w:after="120"/>
        <w:numPr>
          <w:ilvl w:val="0"/>
          <w:numId w:val="7"/>
        </w:numPr>
      </w:pPr>
      <w:r>
        <w:rPr>
          <w:rFonts w:ascii="Arial" w:hAnsi="Arial" w:eastAsia="Arial" w:cs="Arial"/>
          <w:sz w:val="22"/>
          <w:szCs w:val="22"/>
          <w:b w:val="1"/>
          <w:bCs w:val="1"/>
        </w:rPr>
        <w:t xml:space="preserve">Vérifiez les conditions d’âge :</w:t>
      </w:r>
      <w:r>
        <w:rPr>
          <w:rFonts w:ascii="Arial" w:hAnsi="Arial" w:eastAsia="Arial" w:cs="Arial"/>
          <w:sz w:val="22"/>
          <w:szCs w:val="22"/>
        </w:rPr>
        <w:t xml:space="preserve"> Les conditions d’accès à la conduite varient selon les expériences.</w:t>
      </w:r>
    </w:p>
    <w:p>
      <w:pPr>
        <w:spacing w:after="120"/>
        <w:numPr>
          <w:ilvl w:val="0"/>
          <w:numId w:val="7"/>
        </w:numPr>
      </w:pPr>
      <w:r>
        <w:rPr>
          <w:rFonts w:ascii="Arial" w:hAnsi="Arial" w:eastAsia="Arial" w:cs="Arial"/>
          <w:sz w:val="22"/>
          <w:szCs w:val="22"/>
          <w:b w:val="1"/>
          <w:bCs w:val="1"/>
        </w:rPr>
        <w:t xml:space="preserve">Pensez à la participation :</w:t>
      </w:r>
      <w:r>
        <w:rPr>
          <w:rFonts w:ascii="Arial" w:hAnsi="Arial" w:eastAsia="Arial" w:cs="Arial"/>
          <w:sz w:val="22"/>
          <w:szCs w:val="22"/>
        </w:rPr>
        <w:t xml:space="preserve"> Certains formats impliquent de partager une luge, tandis que d’autres permettent de la conduire soi-même.</w:t>
      </w:r>
    </w:p>
    <w:p>
      <w:pPr>
        <w:spacing w:after="120"/>
        <w:numPr>
          <w:ilvl w:val="0"/>
          <w:numId w:val="7"/>
        </w:numPr>
      </w:pPr>
      <w:r>
        <w:rPr>
          <w:rFonts w:ascii="Arial" w:hAnsi="Arial" w:eastAsia="Arial" w:cs="Arial"/>
          <w:sz w:val="22"/>
          <w:szCs w:val="22"/>
          <w:b w:val="1"/>
          <w:bCs w:val="1"/>
        </w:rPr>
        <w:t xml:space="preserve">Prévoyez suffisamment de temps :</w:t>
      </w:r>
      <w:r>
        <w:rPr>
          <w:rFonts w:ascii="Arial" w:hAnsi="Arial" w:eastAsia="Arial" w:cs="Arial"/>
          <w:sz w:val="22"/>
          <w:szCs w:val="22"/>
        </w:rPr>
        <w:t xml:space="preserve"> La durée actuelle des séances individuelles varie entre 180 et 240 minutes ; veillez donc à prévoir suffisamment de temps avant et après l’activité.</w:t>
      </w:r>
    </w:p>
    <w:p>
      <w:pPr>
        <w:spacing w:after="120"/>
        <w:numPr>
          <w:ilvl w:val="0"/>
          <w:numId w:val="7"/>
        </w:numPr>
      </w:pPr>
      <w:r>
        <w:rPr>
          <w:rFonts w:ascii="Arial" w:hAnsi="Arial" w:eastAsia="Arial" w:cs="Arial"/>
          <w:sz w:val="22"/>
          <w:szCs w:val="22"/>
          <w:b w:val="1"/>
          <w:bCs w:val="1"/>
        </w:rPr>
        <w:t xml:space="preserve">Habillez-vous correctement :</w:t>
      </w:r>
      <w:r>
        <w:rPr>
          <w:rFonts w:ascii="Arial" w:hAnsi="Arial" w:eastAsia="Arial" w:cs="Arial"/>
          <w:sz w:val="22"/>
          <w:szCs w:val="22"/>
        </w:rPr>
        <w:t xml:space="preserve"> Des vêtements d’hiver adaptés aux conditions arctiques sont indispensables pour les activités en plein air.</w:t>
      </w:r>
    </w:p>
    <w:p>
      <w:pPr>
        <w:spacing w:after="120"/>
        <w:numPr>
          <w:ilvl w:val="0"/>
          <w:numId w:val="7"/>
        </w:numPr>
      </w:pPr>
      <w:r>
        <w:rPr>
          <w:rFonts w:ascii="Arial" w:hAnsi="Arial" w:eastAsia="Arial" w:cs="Arial"/>
          <w:sz w:val="22"/>
          <w:szCs w:val="22"/>
          <w:b w:val="1"/>
          <w:bCs w:val="1"/>
        </w:rPr>
        <w:t xml:space="preserve">Vérifiez les conditions :</w:t>
      </w:r>
      <w:r>
        <w:rPr>
          <w:rFonts w:ascii="Arial" w:hAnsi="Arial" w:eastAsia="Arial" w:cs="Arial"/>
          <w:sz w:val="22"/>
          <w:szCs w:val="22"/>
        </w:rPr>
        <w:t xml:space="preserve"> Les conditions météorologiques et l’état des sentiers peuvent avoir une incidence sur les activités.</w:t>
      </w:r>
    </w:p>
    <w:p>
      <w:pPr>
        <w:spacing w:after="120"/>
        <w:numPr>
          <w:ilvl w:val="0"/>
          <w:numId w:val="7"/>
        </w:numPr>
      </w:pPr>
      <w:r>
        <w:rPr>
          <w:rFonts w:ascii="Arial" w:hAnsi="Arial" w:eastAsia="Arial" w:cs="Arial"/>
          <w:sz w:val="22"/>
          <w:szCs w:val="22"/>
          <w:b w:val="1"/>
          <w:bCs w:val="1"/>
        </w:rPr>
        <w:t xml:space="preserve">Prévoyez des moments de calme :</w:t>
      </w:r>
      <w:r>
        <w:rPr>
          <w:rFonts w:ascii="Arial" w:hAnsi="Arial" w:eastAsia="Arial" w:cs="Arial"/>
          <w:sz w:val="22"/>
          <w:szCs w:val="22"/>
        </w:rPr>
        <w:t xml:space="preserve"> Gardez du temps pour profiter pleinement de votre villa.</w:t>
      </w:r>
    </w:p>
    <w:p>
      <w:pPr>
        <w:spacing w:after="120"/>
        <w:numPr>
          <w:ilvl w:val="0"/>
          <w:numId w:val="7"/>
        </w:numPr>
      </w:pPr>
      <w:r>
        <w:rPr>
          <w:rFonts w:ascii="Arial" w:hAnsi="Arial" w:eastAsia="Arial" w:cs="Arial"/>
          <w:sz w:val="22"/>
          <w:szCs w:val="22"/>
          <w:b w:val="1"/>
          <w:bCs w:val="1"/>
        </w:rPr>
        <w:t xml:space="preserve">Réservez à l’avance :</w:t>
      </w:r>
      <w:r>
        <w:rPr>
          <w:rFonts w:ascii="Arial" w:hAnsi="Arial" w:eastAsia="Arial" w:cs="Arial"/>
          <w:sz w:val="22"/>
          <w:szCs w:val="22"/>
        </w:rPr>
        <w:t xml:space="preserve"> Consultez les offres actuelles et les disponibilités avant de finaliser votre itinéraire.</w:t>
      </w:r>
    </w:p>
    <w:p>
      <w:pPr>
        <w:spacing w:after="200"/>
      </w:pPr>
      <w:r>
        <w:rPr>
          <w:rFonts w:ascii="Arial" w:hAnsi="Arial" w:eastAsia="Arial" w:cs="Arial"/>
          <w:sz w:val="22"/>
          <w:szCs w:val="22"/>
        </w:rPr>
        <w:t xml:space="preserve">Vous pouvez découvrir la sélection actuelle </w:t>
      </w:r>
      <w:hyperlink r:id="rId14" w:history="1">
        <w:r>
          <w:rPr>
            <w:rFonts w:ascii="Arial" w:hAnsi="Arial" w:eastAsia="Arial" w:cs="Arial"/>
            <w:color w:val="0563C1"/>
            <w:sz w:val="22"/>
            <w:szCs w:val="22"/>
            <w:u w:val="single"/>
          </w:rPr>
          <w:t xml:space="preserve">NOA Villas Experiences</w:t>
        </w:r>
      </w:hyperlink>
      <w:r>
        <w:rPr>
          <w:rFonts w:ascii="Arial" w:hAnsi="Arial" w:eastAsia="Arial" w:cs="Arial"/>
          <w:sz w:val="22"/>
          <w:szCs w:val="22"/>
        </w:rPr>
        <w:t xml:space="preserve"> afin de comparer les activités proposées dans l’Arctique. Les expériences actuellement disponibles à la réservation ainsi que les dates correspondantes peuvent être consultées via le </w:t>
      </w:r>
      <w:hyperlink r:id="rId15" w:history="1">
        <w:r>
          <w:rPr>
            <w:rFonts w:ascii="Arial" w:hAnsi="Arial" w:eastAsia="Arial" w:cs="Arial"/>
            <w:color w:val="0563C1"/>
            <w:sz w:val="22"/>
            <w:szCs w:val="22"/>
            <w:u w:val="single"/>
          </w:rPr>
          <w:t xml:space="preserve">NOA Villas Experiences and Services</w:t>
        </w:r>
      </w:hyperlink>
      <w:r>
        <w:rPr>
          <w:rFonts w:ascii="Arial" w:hAnsi="Arial" w:eastAsia="Arial" w:cs="Arial"/>
          <w:sz w:val="22"/>
          <w:szCs w:val="22"/>
        </w:rPr>
        <w:t xml:space="preserve"> système de réservation.</w:t>
      </w:r>
    </w:p>
    <w:p>
      <w:pPr/>
      <w:r>
        <w:rPr>
          <w:rFonts w:ascii="Arial" w:hAnsi="Arial" w:eastAsia="Arial" w:cs="Arial"/>
          <w:sz w:val="22"/>
          <w:szCs w:val="22"/>
        </w:rPr>
        <w:t xml:space="preserve">2 H</w:t>
      </w:r>
    </w:p>
    <w:p>
      <w:pPr/>
      <w:r>
        <w:rPr>
          <w:rFonts w:ascii="Arial" w:hAnsi="Arial" w:eastAsia="Arial" w:cs="Arial"/>
          <w:sz w:val="22"/>
          <w:szCs w:val="22"/>
        </w:rPr>
        <w:t xml:space="preserve">décembre – mars</w:t>
      </w:r>
    </w:p>
    <w:p>
      <w:pPr>
        <w:pStyle w:val="Heading3"/>
      </w:pPr>
      <w:bookmarkStart w:id="10" w:name="_Toc10"/>
      <w:r>
        <w:t>Safari en traîneau à chiens</w:t>
      </w:r>
      <w:bookmarkEnd w:id="10"/>
    </w:p>
    <w:p>
      <w:pPr>
        <w:spacing w:after="200"/>
      </w:pPr>
      <w:r>
        <w:rPr>
          <w:rFonts w:ascii="Arial" w:hAnsi="Arial" w:eastAsia="Arial" w:cs="Arial"/>
          <w:sz w:val="22"/>
          <w:szCs w:val="22"/>
        </w:rPr>
        <w:t xml:space="preserve">Menez votre propre équipe à travers une forêt de pins silencieuse aux premières lueurs de l'aube.</w:t>
      </w:r>
    </w:p>
    <w:p>
      <w:pPr>
        <w:spacing w:after="200"/>
      </w:pPr>
      <w:hyperlink r:id="rId15"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4 H</w:t>
      </w:r>
    </w:p>
    <w:p>
      <w:pPr/>
      <w:r>
        <w:rPr>
          <w:rFonts w:ascii="Arial" w:hAnsi="Arial" w:eastAsia="Arial" w:cs="Arial"/>
          <w:sz w:val="22"/>
          <w:szCs w:val="22"/>
        </w:rPr>
        <w:t xml:space="preserve">décembre – avril</w:t>
      </w:r>
    </w:p>
    <w:p>
      <w:pPr>
        <w:pStyle w:val="Heading3"/>
      </w:pPr>
      <w:bookmarkStart w:id="11" w:name="_Toc11"/>
      <w:r>
        <w:t>Safari en motoneige</w:t>
      </w:r>
      <w:bookmarkEnd w:id="11"/>
    </w:p>
    <w:p>
      <w:pPr>
        <w:spacing w:after="200"/>
      </w:pPr>
      <w:r>
        <w:rPr>
          <w:rFonts w:ascii="Arial" w:hAnsi="Arial" w:eastAsia="Arial" w:cs="Arial"/>
          <w:sz w:val="22"/>
          <w:szCs w:val="22"/>
        </w:rPr>
        <w:t xml:space="preserve">Partez à la découverte des rivières gelées, des sentiers forestiers et des vastes paysages arctiques en motoneige.</w:t>
      </w:r>
    </w:p>
    <w:p>
      <w:pPr>
        <w:spacing w:after="200"/>
      </w:pPr>
      <w:hyperlink r:id="rId15"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2 H</w:t>
      </w:r>
    </w:p>
    <w:p>
      <w:pPr/>
      <w:r>
        <w:rPr>
          <w:rFonts w:ascii="Arial" w:hAnsi="Arial" w:eastAsia="Arial" w:cs="Arial"/>
          <w:sz w:val="22"/>
          <w:szCs w:val="22"/>
        </w:rPr>
        <w:t xml:space="preserve">décembre – avril</w:t>
      </w:r>
    </w:p>
    <w:p>
      <w:pPr>
        <w:pStyle w:val="Heading3"/>
      </w:pPr>
      <w:bookmarkStart w:id="12" w:name="_Toc12"/>
      <w:r>
        <w:t>Élevage de rennes et nourrissage</w:t>
      </w:r>
      <w:bookmarkEnd w:id="12"/>
    </w:p>
    <w:p>
      <w:pPr>
        <w:spacing w:after="200"/>
      </w:pPr>
      <w:r>
        <w:rPr>
          <w:rFonts w:ascii="Arial" w:hAnsi="Arial" w:eastAsia="Arial" w:cs="Arial"/>
          <w:sz w:val="22"/>
          <w:szCs w:val="22"/>
        </w:rPr>
        <w:t xml:space="preserve">Rencontrez des éleveurs de rennes locaux et venez nourrir les animaux les plus emblématiques de la Laponie.</w:t>
      </w:r>
    </w:p>
    <w:p>
      <w:pPr>
        <w:spacing w:after="200"/>
      </w:pPr>
      <w:hyperlink r:id="rId15"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JOURNÉE ENTIÈRE</w:t>
      </w:r>
    </w:p>
    <w:p>
      <w:pPr/>
      <w:r>
        <w:rPr>
          <w:rFonts w:ascii="Arial" w:hAnsi="Arial" w:eastAsia="Arial" w:cs="Arial"/>
          <w:sz w:val="22"/>
          <w:szCs w:val="22"/>
        </w:rPr>
        <w:t xml:space="preserve">décembre – avril</w:t>
      </w:r>
    </w:p>
    <w:p>
      <w:pPr>
        <w:pStyle w:val="Heading3"/>
      </w:pPr>
      <w:bookmarkStart w:id="13" w:name="_Toc13"/>
      <w:r>
        <w:t>Journée des rennes et des huskies à Savukoski</w:t>
      </w:r>
      <w:bookmarkEnd w:id="13"/>
    </w:p>
    <w:p>
      <w:pPr>
        <w:spacing w:after="200"/>
      </w:pPr>
      <w:r>
        <w:rPr>
          <w:rFonts w:ascii="Arial" w:hAnsi="Arial" w:eastAsia="Arial" w:cs="Arial"/>
          <w:sz w:val="22"/>
          <w:szCs w:val="22"/>
        </w:rPr>
        <w:t xml:space="preserve">Découvrez deux des traditions les plus authentiques de la Laponie au cours d'une journée inoubliable.</w:t>
      </w:r>
    </w:p>
    <w:p>
      <w:pPr>
        <w:spacing w:after="200"/>
      </w:pPr>
      <w:hyperlink r:id="rId15"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2.5 H</w:t>
      </w:r>
    </w:p>
    <w:p>
      <w:pPr/>
      <w:r>
        <w:rPr>
          <w:rFonts w:ascii="Arial" w:hAnsi="Arial" w:eastAsia="Arial" w:cs="Arial"/>
          <w:sz w:val="22"/>
          <w:szCs w:val="22"/>
        </w:rPr>
        <w:t xml:space="preserve">décembre – avril</w:t>
      </w:r>
    </w:p>
    <w:p>
      <w:pPr>
        <w:pStyle w:val="Heading3"/>
      </w:pPr>
      <w:bookmarkStart w:id="14" w:name="_Toc14"/>
      <w:r>
        <w:t>Randonnée en raquettes glissantes</w:t>
      </w:r>
      <w:bookmarkEnd w:id="14"/>
    </w:p>
    <w:p>
      <w:pPr>
        <w:spacing w:after="200"/>
      </w:pPr>
      <w:r>
        <w:rPr>
          <w:rFonts w:ascii="Arial" w:hAnsi="Arial" w:eastAsia="Arial" w:cs="Arial"/>
          <w:sz w:val="22"/>
          <w:szCs w:val="22"/>
        </w:rPr>
        <w:t xml:space="preserve">Une façon typiquement finlandaise de découvrir les forêts enneigées et les paysages hivernaux.</w:t>
      </w:r>
    </w:p>
    <w:p>
      <w:pPr>
        <w:spacing w:after="200"/>
      </w:pPr>
      <w:hyperlink r:id="rId15"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3 H</w:t>
      </w:r>
    </w:p>
    <w:p>
      <w:pPr/>
      <w:r>
        <w:rPr>
          <w:rFonts w:ascii="Arial" w:hAnsi="Arial" w:eastAsia="Arial" w:cs="Arial"/>
          <w:sz w:val="22"/>
          <w:szCs w:val="22"/>
        </w:rPr>
        <w:t xml:space="preserve">décembre – mars</w:t>
      </w:r>
    </w:p>
    <w:p>
      <w:pPr>
        <w:pStyle w:val="Heading3"/>
      </w:pPr>
      <w:bookmarkStart w:id="15" w:name="_Toc15"/>
      <w:r>
        <w:t>Randonnée en raquettes exclusive en pleine nuit polaire</w:t>
      </w:r>
      <w:bookmarkEnd w:id="15"/>
    </w:p>
    <w:p>
      <w:pPr>
        <w:spacing w:after="200"/>
      </w:pPr>
      <w:r>
        <w:rPr>
          <w:rFonts w:ascii="Arial" w:hAnsi="Arial" w:eastAsia="Arial" w:cs="Arial"/>
          <w:sz w:val="22"/>
          <w:szCs w:val="22"/>
        </w:rPr>
        <w:t xml:space="preserve">Découvrez la Laponie à la tombée de la nuit en compagnie d'un guide privé, sous le ciel de l'Arctique.</w:t>
      </w:r>
    </w:p>
    <w:p>
      <w:pPr>
        <w:spacing w:after="200"/>
      </w:pPr>
      <w:hyperlink r:id="rId15"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FLEXIBLE</w:t>
      </w:r>
    </w:p>
    <w:p>
      <w:pPr/>
      <w:r>
        <w:rPr>
          <w:rFonts w:ascii="Arial" w:hAnsi="Arial" w:eastAsia="Arial" w:cs="Arial"/>
          <w:sz w:val="22"/>
          <w:szCs w:val="22"/>
        </w:rPr>
        <w:t xml:space="preserve">TOUTE L'ANNÉE</w:t>
      </w:r>
    </w:p>
    <w:p>
      <w:pPr>
        <w:pStyle w:val="Heading3"/>
      </w:pPr>
      <w:bookmarkStart w:id="16" w:name="_Toc16"/>
      <w:r>
        <w:t>Location de vélos eFatbike</w:t>
      </w:r>
      <w:bookmarkEnd w:id="16"/>
    </w:p>
    <w:p>
      <w:pPr>
        <w:spacing w:after="200"/>
      </w:pPr>
      <w:r>
        <w:rPr>
          <w:rFonts w:ascii="Arial" w:hAnsi="Arial" w:eastAsia="Arial" w:cs="Arial"/>
          <w:sz w:val="22"/>
          <w:szCs w:val="22"/>
        </w:rPr>
        <w:t xml:space="preserve">Partez à la découverte des sentiers forestiers et des chemins longeant la rivière, en toute autonomie et à votre rythme.</w:t>
      </w:r>
    </w:p>
    <w:p>
      <w:pPr>
        <w:spacing w:after="200"/>
      </w:pPr>
      <w:hyperlink r:id="rId15"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3 H</w:t>
      </w:r>
    </w:p>
    <w:p>
      <w:pPr/>
      <w:r>
        <w:rPr>
          <w:rFonts w:ascii="Arial" w:hAnsi="Arial" w:eastAsia="Arial" w:cs="Arial"/>
          <w:sz w:val="22"/>
          <w:szCs w:val="22"/>
        </w:rPr>
        <w:t xml:space="preserve">Non – avril</w:t>
      </w:r>
    </w:p>
    <w:p>
      <w:pPr>
        <w:pStyle w:val="Heading3"/>
      </w:pPr>
      <w:bookmarkStart w:id="17" w:name="_Toc17"/>
      <w:r>
        <w:t>Pêche sur glace</w:t>
      </w:r>
      <w:bookmarkEnd w:id="17"/>
    </w:p>
    <w:p>
      <w:pPr>
        <w:spacing w:after="200"/>
      </w:pPr>
      <w:r>
        <w:rPr>
          <w:rFonts w:ascii="Arial" w:hAnsi="Arial" w:eastAsia="Arial" w:cs="Arial"/>
          <w:sz w:val="22"/>
          <w:szCs w:val="22"/>
        </w:rPr>
        <w:t xml:space="preserve">Initiez-vous à la pêche sur glace traditionnelle dans l'un des paysages hivernaux emblématiques de la Laponie.</w:t>
      </w:r>
    </w:p>
    <w:p>
      <w:pPr>
        <w:spacing w:after="200"/>
      </w:pPr>
      <w:hyperlink r:id="rId15"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4 H</w:t>
      </w:r>
    </w:p>
    <w:p>
      <w:pPr/>
      <w:r>
        <w:rPr>
          <w:rFonts w:ascii="Arial" w:hAnsi="Arial" w:eastAsia="Arial" w:cs="Arial"/>
          <w:sz w:val="22"/>
          <w:szCs w:val="22"/>
        </w:rPr>
        <w:t xml:space="preserve">décembre – mars</w:t>
      </w:r>
    </w:p>
    <w:p>
      <w:pPr>
        <w:pStyle w:val="Heading3"/>
      </w:pPr>
      <w:bookmarkStart w:id="18" w:name="_Toc18"/>
      <w:r>
        <w:t>La visite du Père Noël</w:t>
      </w:r>
      <w:bookmarkEnd w:id="18"/>
    </w:p>
    <w:p>
      <w:pPr>
        <w:spacing w:after="200"/>
      </w:pPr>
      <w:r>
        <w:rPr>
          <w:rFonts w:ascii="Arial" w:hAnsi="Arial" w:eastAsia="Arial" w:cs="Arial"/>
          <w:sz w:val="22"/>
          <w:szCs w:val="22"/>
        </w:rPr>
        <w:t xml:space="preserve">Vivez une expérience de Noël véritablement magique au cœur de la Laponie finlandaise.</w:t>
      </w:r>
    </w:p>
    <w:p>
      <w:pPr>
        <w:spacing w:after="200"/>
      </w:pPr>
      <w:hyperlink r:id="rId15"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75 MIN</w:t>
      </w:r>
    </w:p>
    <w:p>
      <w:pPr/>
      <w:r>
        <w:rPr>
          <w:rFonts w:ascii="Arial" w:hAnsi="Arial" w:eastAsia="Arial" w:cs="Arial"/>
          <w:sz w:val="22"/>
          <w:szCs w:val="22"/>
        </w:rPr>
        <w:t xml:space="preserve">décembre – mars</w:t>
      </w:r>
    </w:p>
    <w:p>
      <w:pPr>
        <w:pStyle w:val="Heading3"/>
      </w:pPr>
      <w:bookmarkStart w:id="19" w:name="_Toc19"/>
      <w:r>
        <w:t>Yoga en pleine conscience</w:t>
      </w:r>
      <w:bookmarkEnd w:id="19"/>
    </w:p>
    <w:p>
      <w:pPr>
        <w:spacing w:after="200"/>
      </w:pPr>
      <w:r>
        <w:rPr>
          <w:rFonts w:ascii="Arial" w:hAnsi="Arial" w:eastAsia="Arial" w:cs="Arial"/>
          <w:sz w:val="22"/>
          <w:szCs w:val="22"/>
        </w:rPr>
        <w:t xml:space="preserve">Respirez profondément, bougez en pleine conscience et connectez-vous à la nature.</w:t>
      </w:r>
    </w:p>
    <w:p>
      <w:pPr>
        <w:spacing w:after="200"/>
      </w:pPr>
      <w:hyperlink r:id="rId15" w:history="1">
        <w:r>
          <w:rPr>
            <w:rFonts w:ascii="Arial" w:hAnsi="Arial" w:eastAsia="Arial" w:cs="Arial"/>
            <w:color w:val="0563C1"/>
            <w:sz w:val="22"/>
            <w:szCs w:val="22"/>
            <w:u w:val="single"/>
          </w:rPr>
          <w:t xml:space="preserve">AJOUTER À MON SÉJOUR</w:t>
        </w:r>
      </w:hyperlink>
    </w:p>
    <w:p>
      <w:pPr>
        <w:pStyle w:val="Heading2"/>
      </w:pPr>
      <w:bookmarkStart w:id="20" w:name="_Toc20"/>
      <w:r>
        <w:t>Foire aux questions</w:t>
      </w:r>
      <w:bookmarkEnd w:id="20"/>
    </w:p>
    <w:p>
      <w:pPr>
        <w:pStyle w:val="Heading3"/>
      </w:pPr>
      <w:r>
        <w:rPr/>
        <w:t xml:space="preserve">Quel est le meilleur safari en traîneau à chiens en Finlande ?</w:t>
      </w:r>
    </w:p>
    <w:p>
      <w:pPr>
        <w:spacing w:after="200"/>
      </w:pPr>
      <w:r>
        <w:rPr>
          <w:rFonts w:ascii="Arial" w:hAnsi="Arial" w:eastAsia="Arial" w:cs="Arial"/>
          <w:sz w:val="22"/>
          <w:szCs w:val="22"/>
        </w:rPr>
        <w:t xml:space="preserve">Il n’existe pas de formule unique qui convienne à tous les voyageurs. La sélection actuelle de NOA Villas comprend le safari SISU et la visite d’une ferme, l’expérience K9, plus longue, avec au choix la conduite autonome ou en tant que passager, ainsi que l’Authentic Husky Safari and Family Farm Experience, avec conduite autonome pour les participants âgés de 16 ans et plus.</w:t>
      </w:r>
    </w:p>
    <w:p>
      <w:pPr>
        <w:pStyle w:val="Heading3"/>
      </w:pPr>
      <w:r>
        <w:rPr/>
        <w:t xml:space="preserve">Où se déroulent les expériences avec les huskies proposées par NOA Villas ?</w:t>
      </w:r>
    </w:p>
    <w:p>
      <w:pPr>
        <w:spacing w:after="200"/>
      </w:pPr>
      <w:r>
        <w:rPr>
          <w:rFonts w:ascii="Arial" w:hAnsi="Arial" w:eastAsia="Arial" w:cs="Arial"/>
          <w:sz w:val="22"/>
          <w:szCs w:val="22"/>
        </w:rPr>
        <w:t xml:space="preserve">Les excursions en traîneau à chiens proposées actuellement par NOA Villas ont lieu à </w:t>
      </w:r>
      <w:r>
        <w:rPr>
          <w:rFonts w:ascii="Arial" w:hAnsi="Arial" w:eastAsia="Arial" w:cs="Arial"/>
          <w:sz w:val="22"/>
          <w:szCs w:val="22"/>
          <w:b w:val="1"/>
          <w:bCs w:val="1"/>
        </w:rPr>
        <w:t xml:space="preserve">Sodankylä, en Laponie finlandaise</w:t>
      </w:r>
      <w:r>
        <w:rPr>
          <w:rFonts w:ascii="Arial" w:hAnsi="Arial" w:eastAsia="Arial" w:cs="Arial"/>
          <w:sz w:val="22"/>
          <w:szCs w:val="22"/>
        </w:rPr>
        <w:t xml:space="preserve">, et non à Rovaniemi.</w:t>
      </w:r>
    </w:p>
    <w:p>
      <w:pPr>
        <w:pStyle w:val="Heading3"/>
      </w:pPr>
      <w:r>
        <w:rPr/>
        <w:t xml:space="preserve">Combien de temps dure un safari en traîneau à chiens chez NOA Villas ?</w:t>
      </w:r>
    </w:p>
    <w:p>
      <w:pPr>
        <w:spacing w:after="200"/>
      </w:pPr>
      <w:r>
        <w:rPr>
          <w:rFonts w:ascii="Arial" w:hAnsi="Arial" w:eastAsia="Arial" w:cs="Arial"/>
          <w:sz w:val="22"/>
          <w:szCs w:val="22"/>
        </w:rPr>
        <w:t xml:space="preserve">Les activités individuelles proposées ont des durées différentes. L’expérience SISU dure </w:t>
      </w:r>
      <w:r>
        <w:rPr>
          <w:rFonts w:ascii="Arial" w:hAnsi="Arial" w:eastAsia="Arial" w:cs="Arial"/>
          <w:sz w:val="22"/>
          <w:szCs w:val="22"/>
          <w:b w:val="1"/>
          <w:bCs w:val="1"/>
        </w:rPr>
        <w:t xml:space="preserve">180 minutes</w:t>
      </w:r>
      <w:r>
        <w:rPr>
          <w:rFonts w:ascii="Arial" w:hAnsi="Arial" w:eastAsia="Arial" w:cs="Arial"/>
          <w:sz w:val="22"/>
          <w:szCs w:val="22"/>
        </w:rPr>
        <w:t xml:space="preserve">, l’expérience K9 </w:t>
      </w:r>
      <w:r>
        <w:rPr>
          <w:rFonts w:ascii="Arial" w:hAnsi="Arial" w:eastAsia="Arial" w:cs="Arial"/>
          <w:sz w:val="22"/>
          <w:szCs w:val="22"/>
          <w:b w:val="1"/>
          <w:bCs w:val="1"/>
        </w:rPr>
        <w:t xml:space="preserve">240 minutes</w:t>
      </w:r>
      <w:r>
        <w:rPr>
          <w:rFonts w:ascii="Arial" w:hAnsi="Arial" w:eastAsia="Arial" w:cs="Arial"/>
          <w:sz w:val="22"/>
          <w:szCs w:val="22"/>
        </w:rPr>
        <w:t xml:space="preserve"> et l’expérience Authentic Husky Safari and Family Farm </w:t>
      </w:r>
      <w:r>
        <w:rPr>
          <w:rFonts w:ascii="Arial" w:hAnsi="Arial" w:eastAsia="Arial" w:cs="Arial"/>
          <w:sz w:val="22"/>
          <w:szCs w:val="22"/>
          <w:b w:val="1"/>
          <w:bCs w:val="1"/>
        </w:rPr>
        <w:t xml:space="preserve">225 minutes</w:t>
      </w:r>
      <w:r>
        <w:rPr>
          <w:rFonts w:ascii="Arial" w:hAnsi="Arial" w:eastAsia="Arial" w:cs="Arial"/>
          <w:sz w:val="22"/>
          <w:szCs w:val="22"/>
        </w:rPr>
        <w:t xml:space="preserve">.</w:t>
      </w:r>
    </w:p>
    <w:p>
      <w:pPr>
        <w:pStyle w:val="Heading3"/>
      </w:pPr>
      <w:r>
        <w:rPr/>
        <w:t xml:space="preserve">Puis-je conduire mon propre traîneau tiré par des huskies ?</w:t>
      </w:r>
    </w:p>
    <w:p>
      <w:pPr>
        <w:spacing w:after="200"/>
      </w:pPr>
      <w:r>
        <w:rPr>
          <w:rFonts w:ascii="Arial" w:hAnsi="Arial" w:eastAsia="Arial" w:cs="Arial"/>
          <w:sz w:val="22"/>
          <w:szCs w:val="22"/>
        </w:rPr>
        <w:t xml:space="preserve">Oui, en fonction de l’expérience et des conditions requises. Le safari K9 propose une formule en autonomie ou en tant que passager, tandis que l’expérience Family Farm est réservée aux participants âgés de 16 ans et plus en formule en autonomie. Le format SISU prévoit que deux adultes partagent un traîneau.</w:t>
      </w:r>
    </w:p>
    <w:p>
      <w:pPr>
        <w:pStyle w:val="Heading3"/>
      </w:pPr>
      <w:r>
        <w:rPr/>
        <w:t xml:space="preserve">Les enfants peuvent-ils participer à un safari en traîneau à huskies ?</w:t>
      </w:r>
    </w:p>
    <w:p>
      <w:pPr>
        <w:spacing w:after="200"/>
      </w:pPr>
      <w:r>
        <w:rPr>
          <w:rFonts w:ascii="Arial" w:hAnsi="Arial" w:eastAsia="Arial" w:cs="Arial"/>
          <w:sz w:val="22"/>
          <w:szCs w:val="22"/>
        </w:rPr>
        <w:t xml:space="preserve">La participation dépend de l’activité choisie. L’offre SISU propose des tarifs enfants pour les </w:t>
      </w:r>
      <w:r>
        <w:rPr>
          <w:rFonts w:ascii="Arial" w:hAnsi="Arial" w:eastAsia="Arial" w:cs="Arial"/>
          <w:sz w:val="22"/>
          <w:szCs w:val="22"/>
          <w:b w:val="1"/>
          <w:bCs w:val="1"/>
        </w:rPr>
        <w:t xml:space="preserve">4 à 11 ans</w:t>
      </w:r>
      <w:r>
        <w:rPr>
          <w:rFonts w:ascii="Arial" w:hAnsi="Arial" w:eastAsia="Arial" w:cs="Arial"/>
          <w:sz w:val="22"/>
          <w:szCs w:val="22"/>
        </w:rPr>
        <w:t xml:space="preserve">, tandis que les enfants de moins de quatre ans ne peuvent pas participer au safari proprement dit. L’expérience Family Farm propose également des tarifs enfants pour les 4 à 11 ans, mais seuls les participants âgés de 16 ans et plus sont autorisés à conduire.</w:t>
      </w:r>
    </w:p>
    <w:p>
      <w:pPr>
        <w:pStyle w:val="Heading3"/>
      </w:pPr>
      <w:r>
        <w:rPr/>
        <w:t xml:space="preserve">Un safari en traîneau à chiens est-il adapté aux débutants ?</w:t>
      </w:r>
    </w:p>
    <w:p>
      <w:pPr>
        <w:spacing w:after="200"/>
      </w:pPr>
      <w:r>
        <w:rPr>
          <w:rFonts w:ascii="Arial" w:hAnsi="Arial" w:eastAsia="Arial" w:cs="Arial"/>
          <w:sz w:val="22"/>
          <w:szCs w:val="22"/>
        </w:rPr>
        <w:t xml:space="preserve">Oui, mais certains formats nécessitent une participation physique. L’expérience K9 comprend la conduite et des consignes de sécurité ; les participants qui conduisent doivent donc disposer d’une condition physique suffisante et d’un bon contrôle de leur corps. Les participants qui préfèrent ne pas conduire peuvent opter pour la formule passager dans le cadre de l’expérience K9.</w:t>
      </w:r>
    </w:p>
    <w:p>
      <w:pPr>
        <w:pStyle w:val="Heading3"/>
      </w:pPr>
      <w:r>
        <w:rPr/>
        <w:t xml:space="preserve">Quand a lieu la saison des safaris en traîneau à chiens chez NOA Villas ?</w:t>
      </w:r>
    </w:p>
    <w:p>
      <w:pPr>
        <w:spacing w:after="200"/>
      </w:pPr>
      <w:r>
        <w:rPr>
          <w:rFonts w:ascii="Arial" w:hAnsi="Arial" w:eastAsia="Arial" w:cs="Arial"/>
          <w:sz w:val="22"/>
          <w:szCs w:val="22"/>
        </w:rPr>
        <w:t xml:space="preserve">La présentation générale actuelle des expériences NOA décrit le déroulement type d’un safari en traîneau à chiens pour la période allant de </w:t>
      </w:r>
      <w:r>
        <w:rPr>
          <w:rFonts w:ascii="Arial" w:hAnsi="Arial" w:eastAsia="Arial" w:cs="Arial"/>
          <w:sz w:val="22"/>
          <w:szCs w:val="22"/>
          <w:b w:val="1"/>
          <w:bCs w:val="1"/>
        </w:rPr>
        <w:t xml:space="preserve">décembre à mars</w:t>
      </w:r>
      <w:r>
        <w:rPr>
          <w:rFonts w:ascii="Arial" w:hAnsi="Arial" w:eastAsia="Arial" w:cs="Arial"/>
          <w:sz w:val="22"/>
          <w:szCs w:val="22"/>
        </w:rPr>
        <w:t xml:space="preserve">. Il est recommandé de consulter les fiches détaillées de chaque activité pour connaître les disponibilités et les conditions d’exploitation actuelles.</w:t>
      </w:r>
    </w:p>
    <w:p>
      <w:pPr>
        <w:pStyle w:val="Heading3"/>
      </w:pPr>
      <w:r>
        <w:rPr/>
        <w:t xml:space="preserve">Comment réserver un safari en traîneau à chiens avec un séjour chez NOA Villas ?</w:t>
      </w:r>
    </w:p>
    <w:p>
      <w:pPr>
        <w:spacing w:after="200"/>
      </w:pPr>
      <w:r>
        <w:rPr>
          <w:rFonts w:ascii="Arial" w:hAnsi="Arial" w:eastAsia="Arial" w:cs="Arial"/>
          <w:sz w:val="22"/>
          <w:szCs w:val="22"/>
        </w:rPr>
        <w:t xml:space="preserve">Découvrez la collection actuelle NOA Villas Experiences et consultez les options et les dates disponibles via le système de réservation.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D51B2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avillas.fi/fr/choses-a-faire-en-laponie/" TargetMode="External"/><Relationship Id="rId8" Type="http://schemas.openxmlformats.org/officeDocument/2006/relationships/hyperlink" Target="https://noavillas.fi/fr/sodankyla-hebergement/" TargetMode="External"/><Relationship Id="rId9" Type="http://schemas.openxmlformats.org/officeDocument/2006/relationships/hyperlink" Target="https://noavillas.fi/fr/comment-se-rendre-en-laponie/" TargetMode="External"/><Relationship Id="rId10" Type="http://schemas.openxmlformats.org/officeDocument/2006/relationships/hyperlink" Target="https://noavillas.fi/fr/noel-en-laponie/" TargetMode="External"/><Relationship Id="rId11" Type="http://schemas.openxmlformats.org/officeDocument/2006/relationships/hyperlink" Target="https://noavillas.fi/fr/meilleur-moment-pour-visiter-la-laponie/" TargetMode="External"/><Relationship Id="rId12" Type="http://schemas.openxmlformats.org/officeDocument/2006/relationships/hyperlink" Target="https://noavillas.fi/fr/lune-de-miel-laponie-finlande/" TargetMode="External"/><Relationship Id="rId13" Type="http://schemas.openxmlformats.org/officeDocument/2006/relationships/hyperlink" Target="https://noavillas.fi/fr/sejour-bien-etre-en-laponie/" TargetMode="External"/><Relationship Id="rId14" Type="http://schemas.openxmlformats.org/officeDocument/2006/relationships/hyperlink" Target="https://noavillas.fi/fr/experiences-2/" TargetMode="External"/><Relationship Id="rId15" Type="http://schemas.openxmlformats.org/officeDocument/2006/relationships/hyperlink" Target="https://app.moder.fi/noa-villas-experiences-and-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2026-09-12T06:22:44+00:00</dcterms:created>
  <dcterms:modified xsi:type="dcterms:W3CDTF">2026-09-12T06:22:44+00:00</dcterms:modified>
</cp:coreProperties>
</file>

<file path=docProps/custom.xml><?xml version="1.0" encoding="utf-8"?>
<Properties xmlns="http://schemas.openxmlformats.org/officeDocument/2006/custom-properties" xmlns:vt="http://schemas.openxmlformats.org/officeDocument/2006/docPropsVTypes"/>
</file>