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Airline Strike Compensation - Claim Eligibility - Skycop</w:t>
      </w:r>
    </w:p>
    <w:p>
      <w:pPr>
        <w:spacing w:after="360"/>
      </w:pPr>
      <w:r>
        <w:rPr>
          <w:rFonts w:ascii="Arial" w:hAnsi="Arial" w:eastAsia="Arial" w:cs="Arial"/>
          <w:color w:val="666666"/>
          <w:sz w:val="22"/>
          <w:szCs w:val="22"/>
          <w:i w:val="1"/>
          <w:iCs w:val="1"/>
        </w:rPr>
        <w:t xml:space="preserve">Meta Description: Claim compensation for airline strike disruptions today. If your travel plans were affected, act now to get reimbursed and secure the compensation you deserve.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Airline strike compensation</w:t>
      </w:r>
    </w:p>
    <w:p>
      <w:pPr>
        <w:pStyle w:val="Heading2"/>
      </w:pPr>
      <w:bookmarkStart w:id="0" w:name="_Toc0"/>
      <w:r>
        <w:t>Everything you need to know about Flight Compensation for Airline Strikes</w:t>
      </w:r>
      <w:bookmarkEnd w:id="0"/>
    </w:p>
    <w:p>
      <w:pPr>
        <w:spacing w:after="120"/>
        <w:numPr>
          <w:ilvl w:val="0"/>
          <w:numId w:val="7"/>
        </w:numPr>
      </w:pPr>
      <w:r>
        <w:rPr>
          <w:rFonts w:ascii="Arial" w:hAnsi="Arial" w:eastAsia="Arial" w:cs="Arial"/>
          <w:sz w:val="22"/>
          <w:szCs w:val="22"/>
        </w:rPr>
        <w:t xml:space="preserve">Compensation is only available for disruptions caused by airline staff strikes.</w:t>
      </w:r>
    </w:p>
    <w:p>
      <w:pPr>
        <w:spacing w:after="120"/>
        <w:numPr>
          <w:ilvl w:val="0"/>
          <w:numId w:val="7"/>
        </w:numPr>
      </w:pPr>
      <w:r>
        <w:rPr>
          <w:rFonts w:ascii="Arial" w:hAnsi="Arial" w:eastAsia="Arial" w:cs="Arial"/>
          <w:sz w:val="22"/>
          <w:szCs w:val="22"/>
        </w:rPr>
        <w:t xml:space="preserve">Strikes by security, baggage handlers, or air traffic control are excluded.</w:t>
      </w:r>
    </w:p>
    <w:p>
      <w:pPr>
        <w:spacing w:after="120"/>
        <w:numPr>
          <w:ilvl w:val="0"/>
          <w:numId w:val="7"/>
        </w:numPr>
      </w:pPr>
      <w:r>
        <w:rPr>
          <w:rFonts w:ascii="Arial" w:hAnsi="Arial" w:eastAsia="Arial" w:cs="Arial"/>
          <w:sz w:val="22"/>
          <w:szCs w:val="22"/>
        </w:rPr>
        <w:t xml:space="preserve">Eligible flights must be within the EU or operated by an EU-based airline.</w:t>
      </w:r>
    </w:p>
    <w:p>
      <w:pPr>
        <w:spacing w:after="120"/>
        <w:numPr>
          <w:ilvl w:val="0"/>
          <w:numId w:val="7"/>
        </w:numPr>
      </w:pPr>
      <w:r>
        <w:rPr>
          <w:rFonts w:ascii="Arial" w:hAnsi="Arial" w:eastAsia="Arial" w:cs="Arial"/>
          <w:sz w:val="22"/>
          <w:szCs w:val="22"/>
        </w:rPr>
        <w:t xml:space="preserve">Passengers can claim if flights are delayed by over three hours or cancelled with less than 14 days' notice.</w:t>
      </w:r>
    </w:p>
    <w:p>
      <w:pPr>
        <w:spacing w:after="120"/>
        <w:numPr>
          <w:ilvl w:val="0"/>
          <w:numId w:val="7"/>
        </w:numPr>
      </w:pPr>
      <w:r>
        <w:rPr>
          <w:rFonts w:ascii="Arial" w:hAnsi="Arial" w:eastAsia="Arial" w:cs="Arial"/>
          <w:sz w:val="22"/>
          <w:szCs w:val="22"/>
        </w:rPr>
        <w:t xml:space="preserve">Compensation can be up to £520 depending on the flight distance and delay length.</w:t>
      </w:r>
    </w:p>
    <w:p>
      <w:pPr>
        <w:spacing w:after="120"/>
        <w:numPr>
          <w:ilvl w:val="0"/>
          <w:numId w:val="7"/>
        </w:numPr>
      </w:pPr>
      <w:r>
        <w:rPr>
          <w:rFonts w:ascii="Arial" w:hAnsi="Arial" w:eastAsia="Arial" w:cs="Arial"/>
          <w:sz w:val="22"/>
          <w:szCs w:val="22"/>
        </w:rPr>
        <w:t xml:space="preserve">Documentation including flight numbers and notifications is essential for your claim.</w:t>
      </w:r>
    </w:p>
    <w:p>
      <w:pPr>
        <w:spacing w:after="120"/>
        <w:numPr>
          <w:ilvl w:val="0"/>
          <w:numId w:val="7"/>
        </w:numPr>
      </w:pPr>
      <w:r>
        <w:rPr>
          <w:rFonts w:ascii="Arial" w:hAnsi="Arial" w:eastAsia="Arial" w:cs="Arial"/>
          <w:sz w:val="22"/>
          <w:szCs w:val="22"/>
        </w:rPr>
        <w:t xml:space="preserve">Airlines may classify strikes as extraordinary circumstances to avoid compensation.</w:t>
      </w:r>
    </w:p>
    <w:p>
      <w:pPr>
        <w:spacing w:after="120"/>
        <w:numPr>
          <w:ilvl w:val="0"/>
          <w:numId w:val="7"/>
        </w:numPr>
      </w:pPr>
      <w:r>
        <w:rPr>
          <w:rFonts w:ascii="Arial" w:hAnsi="Arial" w:eastAsia="Arial" w:cs="Arial"/>
          <w:sz w:val="22"/>
          <w:szCs w:val="22"/>
        </w:rPr>
        <w:t xml:space="preserve">You're advised to submit claims as soon as possible, ideally within a three-year window.</w:t>
      </w:r>
    </w:p>
    <w:p>
      <w:pPr>
        <w:spacing w:after="120"/>
        <w:numPr>
          <w:ilvl w:val="0"/>
          <w:numId w:val="7"/>
        </w:numPr>
      </w:pPr>
      <w:r>
        <w:rPr>
          <w:rFonts w:ascii="Arial" w:hAnsi="Arial" w:eastAsia="Arial" w:cs="Arial"/>
          <w:sz w:val="22"/>
          <w:szCs w:val="22"/>
        </w:rPr>
        <w:t xml:space="preserve">Skycop offers a Fast Payout option to expedite your compensation process.</w:t>
      </w:r>
    </w:p>
    <w:p>
      <w:pPr>
        <w:spacing w:after="120"/>
        <w:numPr>
          <w:ilvl w:val="0"/>
          <w:numId w:val="7"/>
        </w:numPr>
      </w:pPr>
      <w:r>
        <w:rPr>
          <w:rFonts w:ascii="Arial" w:hAnsi="Arial" w:eastAsia="Arial" w:cs="Arial"/>
          <w:sz w:val="22"/>
          <w:szCs w:val="22"/>
        </w:rPr>
        <w:t xml:space="preserve">Challenges to airline refusals can be taken to regulatory bodies for further action.</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How to get compensation</w:t>
      </w:r>
      <w:bookmarkEnd w:id="2"/>
    </w:p>
    <w:p/>
    <w:p>
      <w:pPr>
        <w:spacing w:after="200"/>
      </w:pPr>
      <w:r>
        <w:rPr>
          <w:rFonts w:ascii="Arial" w:hAnsi="Arial" w:eastAsia="Arial" w:cs="Arial"/>
          <w:sz w:val="22"/>
          <w:szCs w:val="22"/>
        </w:rPr>
        <w:t xml:space="preserve">To claim flight compensation, you need to understand your rights if you experience a flight delay or cancellation due to a strike. </w:t>
      </w:r>
      <w:br/>
      <w:br/>
      <w:r>
        <w:rPr>
          <w:rFonts w:ascii="Arial" w:hAnsi="Arial" w:eastAsia="Arial" w:cs="Arial"/>
          <w:sz w:val="22"/>
          <w:szCs w:val="22"/>
        </w:rPr>
        <w:t xml:space="preserve">This airline strike compensation guide has been expertly prepared by our team at Skycop to help you through the process. </w:t>
      </w:r>
    </w:p>
    <w:p>
      <w:pPr>
        <w:pStyle w:val="Heading2"/>
      </w:pPr>
      <w:bookmarkStart w:id="3" w:name="_Toc3"/>
      <w:r>
        <w:t>If You Are Seeking Compensation of Up to £520, Find Out if You Can Receive It</w:t>
      </w:r>
      <w:bookmarkEnd w:id="3"/>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4" w:name="_Toc4"/>
      <w:r>
        <w:t>Airline Strike Compensation: Key Points</w:t>
      </w:r>
      <w:bookmarkEnd w:id="4"/>
    </w:p>
    <w:p/>
    <w:p>
      <w:pPr>
        <w:spacing w:after="120"/>
        <w:numPr>
          <w:ilvl w:val="0"/>
          <w:numId w:val="7"/>
        </w:numPr>
      </w:pPr>
      <w:r>
        <w:rPr>
          <w:rFonts w:ascii="Arial" w:hAnsi="Arial" w:eastAsia="Arial" w:cs="Arial"/>
          <w:sz w:val="22"/>
          <w:szCs w:val="22"/>
        </w:rPr>
        <w:t xml:space="preserve">Compensation depends on the type of strike and its effect on your flight.</w:t>
      </w:r>
    </w:p>
    <w:p>
      <w:pPr>
        <w:spacing w:after="120"/>
        <w:numPr>
          <w:ilvl w:val="0"/>
          <w:numId w:val="7"/>
        </w:numPr>
      </w:pPr>
      <w:r>
        <w:rPr>
          <w:rFonts w:ascii="Arial" w:hAnsi="Arial" w:eastAsia="Arial" w:cs="Arial"/>
          <w:sz w:val="22"/>
          <w:szCs w:val="22"/>
        </w:rPr>
        <w:t xml:space="preserve">Strikes by security staff, baggage handlers, or air traffic control are not eligible, as they are considered extraordinary circumstances.</w:t>
      </w:r>
    </w:p>
    <w:p>
      <w:pPr>
        <w:spacing w:after="120"/>
        <w:numPr>
          <w:ilvl w:val="0"/>
          <w:numId w:val="7"/>
        </w:numPr>
      </w:pPr>
      <w:r>
        <w:rPr>
          <w:rFonts w:ascii="Arial" w:hAnsi="Arial" w:eastAsia="Arial" w:cs="Arial"/>
          <w:sz w:val="22"/>
          <w:szCs w:val="22"/>
        </w:rPr>
        <w:t xml:space="preserve">Only strikes by airline staff qualify for compensation.</w:t>
      </w:r>
    </w:p>
    <w:p>
      <w:pPr>
        <w:spacing w:after="120"/>
        <w:numPr>
          <w:ilvl w:val="0"/>
          <w:numId w:val="7"/>
        </w:numPr>
      </w:pPr>
      <w:r>
        <w:rPr>
          <w:rFonts w:ascii="Arial" w:hAnsi="Arial" w:eastAsia="Arial" w:cs="Arial"/>
          <w:sz w:val="22"/>
          <w:szCs w:val="22"/>
        </w:rPr>
        <w:t xml:space="preserve">This applies to flights within the EU or operated by an EU-based airline.</w:t>
      </w:r>
    </w:p>
    <w:p>
      <w:pPr>
        <w:spacing w:after="120"/>
        <w:numPr>
          <w:ilvl w:val="0"/>
          <w:numId w:val="7"/>
        </w:numPr>
      </w:pPr>
      <w:r>
        <w:rPr>
          <w:rFonts w:ascii="Arial" w:hAnsi="Arial" w:eastAsia="Arial" w:cs="Arial"/>
          <w:sz w:val="22"/>
          <w:szCs w:val="22"/>
        </w:rPr>
        <w:t xml:space="preserve">Covers flight delays of more than three hours or flight cancellations with less than 14 days’ notice.</w:t>
      </w:r>
    </w:p>
    <w:p>
      <w:pPr>
        <w:pStyle w:val="Heading3"/>
      </w:pPr>
      <w:bookmarkStart w:id="5" w:name="_Toc5"/>
      <w:r>
        <w:t>Eligibility for Compensation and Your Rights</w:t>
      </w:r>
      <w:bookmarkEnd w:id="5"/>
    </w:p>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Eligibility for Airline Compensation Due to Strikes</w:t>
            </w:r>
          </w:p>
        </w:tc>
        <w:tc>
          <w:tcPr>
            <w:vAlign w:val="center"/>
            <w:shd w:val="clear" w:fill="E8E8E8"/>
            <w:noWrap/>
          </w:tcPr>
          <w:p>
            <w:pPr>
              <w:spacing w:before="0" w:after="0"/>
            </w:pPr>
            <w:r>
              <w:rPr>
                <w:rFonts w:ascii="Arial" w:hAnsi="Arial" w:eastAsia="Arial" w:cs="Arial"/>
                <w:sz w:val="20"/>
                <w:szCs w:val="20"/>
                <w:b w:val="1"/>
                <w:bCs w:val="1"/>
              </w:rPr>
              <w:t xml:space="preserve">Your Rights Regarding Airline Compensation for Strikes</w:t>
            </w:r>
          </w:p>
        </w:tc>
      </w:tr>
      <w:tr>
        <w:trPr/>
        <w:tc>
          <w:tcPr>
            <w:vAlign w:val="center"/>
            <w:shd w:val="clear"/>
            <w:noWrap/>
          </w:tcPr>
          <w:p>
            <w:pPr>
              <w:spacing w:before="0" w:after="0"/>
            </w:pPr>
            <w:r>
              <w:rPr>
                <w:rFonts w:ascii="Arial" w:hAnsi="Arial" w:eastAsia="Arial" w:cs="Arial"/>
                <w:sz w:val="20"/>
                <w:szCs w:val="20"/>
                <w:b w:val="0"/>
                <w:bCs w:val="0"/>
              </w:rPr>
              <w:t xml:space="preserve">- The strike must be caused by airline staff, not airport workers. - Your flight must be delayed for by three hours or more or cancelled less than 14 days before departure. - The flight must depart from or arrive in the UK, in line with UK261 air passenger rights.</w:t>
            </w:r>
          </w:p>
        </w:tc>
        <w:tc>
          <w:tcPr>
            <w:vAlign w:val="center"/>
            <w:shd w:val="clear"/>
            <w:noWrap/>
          </w:tcPr>
          <w:p>
            <w:pPr>
              <w:spacing w:before="0" w:after="0"/>
            </w:pPr>
            <w:r>
              <w:rPr>
                <w:rFonts w:ascii="Arial" w:hAnsi="Arial" w:eastAsia="Arial" w:cs="Arial"/>
                <w:sz w:val="20"/>
                <w:szCs w:val="20"/>
                <w:b w:val="0"/>
                <w:bCs w:val="0"/>
              </w:rPr>
              <w:t xml:space="preserve">- Airlines are required to provide meals, refreshments, and accommodationsif an overnight stay is necessary. - Airlines must inform passengers about their rights and available compensation. - Following the correct claim procedures is essential to successfully secure compensation.</w:t>
            </w:r>
          </w:p>
        </w:tc>
      </w:tr>
    </w:tbl>
    <w:p>
      <w:pPr>
        <w:pStyle w:val="Heading3"/>
      </w:pPr>
      <w:bookmarkStart w:id="6" w:name="_Toc6"/>
      <w:r>
        <w:t>How Much Can You Claim in Airline Compensation for Flights Affected by Strikes?</w:t>
      </w:r>
      <w:bookmarkEnd w:id="6"/>
    </w:p>
    <w:p/>
    <w:p>
      <w:pPr>
        <w:spacing w:after="200"/>
      </w:pPr>
      <w:r>
        <w:rPr>
          <w:rFonts w:ascii="Arial" w:hAnsi="Arial" w:eastAsia="Arial" w:cs="Arial"/>
          <w:sz w:val="22"/>
          <w:szCs w:val="22"/>
        </w:rPr>
        <w:t xml:space="preserve">Passengers affected by airline staff strikes may be entitled to compensation under UK261. The amount depends on the flight distance and the length of the delay. You are also eligible for compensation if you did not receive a flight cancellation notice in time.</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Flight Distance</w:t>
            </w:r>
          </w:p>
        </w:tc>
        <w:tc>
          <w:tcPr>
            <w:vAlign w:val="center"/>
            <w:shd w:val="clear" w:fill="E8E8E8"/>
            <w:noWrap/>
          </w:tcPr>
          <w:p>
            <w:pPr>
              <w:spacing w:before="0" w:after="0"/>
            </w:pPr>
            <w:r>
              <w:rPr>
                <w:rFonts w:ascii="Arial" w:hAnsi="Arial" w:eastAsia="Arial" w:cs="Arial"/>
                <w:sz w:val="20"/>
                <w:szCs w:val="20"/>
                <w:b w:val="1"/>
                <w:bCs w:val="1"/>
              </w:rPr>
              <w:t xml:space="preserve">Delay at Arrival</w:t>
            </w:r>
          </w:p>
        </w:tc>
        <w:tc>
          <w:tcPr>
            <w:vAlign w:val="center"/>
            <w:shd w:val="clear" w:fill="E8E8E8"/>
            <w:noWrap/>
          </w:tcPr>
          <w:p>
            <w:pPr>
              <w:spacing w:before="0" w:after="0"/>
            </w:pPr>
            <w:r>
              <w:rPr>
                <w:rFonts w:ascii="Arial" w:hAnsi="Arial" w:eastAsia="Arial" w:cs="Arial"/>
                <w:sz w:val="20"/>
                <w:szCs w:val="20"/>
                <w:b w:val="1"/>
                <w:bCs w:val="1"/>
              </w:rPr>
              <w:t xml:space="preserve">Compensation Amount</w:t>
            </w:r>
          </w:p>
        </w:tc>
      </w:tr>
      <w:tr>
        <w:trPr/>
        <w:tc>
          <w:tcPr>
            <w:vAlign w:val="center"/>
            <w:shd w:val="clear"/>
            <w:noWrap/>
          </w:tcPr>
          <w:p>
            <w:pPr>
              <w:spacing w:before="0" w:after="0"/>
            </w:pPr>
            <w:r>
              <w:rPr>
                <w:rFonts w:ascii="Arial" w:hAnsi="Arial" w:eastAsia="Arial" w:cs="Arial"/>
                <w:sz w:val="20"/>
                <w:szCs w:val="20"/>
                <w:b w:val="0"/>
                <w:bCs w:val="0"/>
              </w:rPr>
              <w:t xml:space="preserve">Up to 932 miles</w:t>
            </w:r>
          </w:p>
        </w:tc>
        <w:tc>
          <w:tcPr>
            <w:vAlign w:val="center"/>
            <w:shd w:val="clear"/>
            <w:noWrap/>
          </w:tcPr>
          <w:p>
            <w:pPr>
              <w:spacing w:before="0" w:after="0"/>
            </w:pPr>
            <w:r>
              <w:rPr>
                <w:rFonts w:ascii="Arial" w:hAnsi="Arial" w:eastAsia="Arial" w:cs="Arial"/>
                <w:sz w:val="20"/>
                <w:szCs w:val="20"/>
                <w:b w:val="0"/>
                <w:bCs w:val="0"/>
              </w:rPr>
              <w:t xml:space="preserve">More than three hours</w:t>
            </w:r>
          </w:p>
        </w:tc>
        <w:tc>
          <w:tcPr>
            <w:vAlign w:val="center"/>
            <w:shd w:val="clear"/>
            <w:noWrap/>
          </w:tcPr>
          <w:p>
            <w:pPr>
              <w:spacing w:before="0" w:after="0"/>
            </w:pPr>
            <w:r>
              <w:rPr>
                <w:rFonts w:ascii="Arial" w:hAnsi="Arial" w:eastAsia="Arial" w:cs="Arial"/>
                <w:sz w:val="20"/>
                <w:szCs w:val="20"/>
                <w:b w:val="0"/>
                <w:bCs w:val="0"/>
              </w:rPr>
              <w:t xml:space="preserve">£220</w:t>
            </w:r>
          </w:p>
        </w:tc>
      </w:tr>
      <w:tr>
        <w:trPr/>
        <w:tc>
          <w:tcPr>
            <w:vAlign w:val="center"/>
            <w:shd w:val="clear"/>
            <w:noWrap/>
          </w:tcPr>
          <w:p>
            <w:pPr>
              <w:spacing w:before="0" w:after="0"/>
            </w:pPr>
            <w:r>
              <w:rPr>
                <w:rFonts w:ascii="Arial" w:hAnsi="Arial" w:eastAsia="Arial" w:cs="Arial"/>
                <w:sz w:val="20"/>
                <w:szCs w:val="20"/>
                <w:b w:val="0"/>
                <w:bCs w:val="0"/>
              </w:rPr>
              <w:t xml:space="preserve">932–2,175 miles</w:t>
            </w:r>
          </w:p>
        </w:tc>
        <w:tc>
          <w:tcPr>
            <w:vAlign w:val="center"/>
            <w:shd w:val="clear"/>
            <w:noWrap/>
          </w:tcPr>
          <w:p>
            <w:pPr>
              <w:spacing w:before="0" w:after="0"/>
            </w:pPr>
            <w:r>
              <w:rPr>
                <w:rFonts w:ascii="Arial" w:hAnsi="Arial" w:eastAsia="Arial" w:cs="Arial"/>
                <w:sz w:val="20"/>
                <w:szCs w:val="20"/>
                <w:b w:val="0"/>
                <w:bCs w:val="0"/>
              </w:rPr>
              <w:t xml:space="preserve">More than three hours</w:t>
            </w:r>
          </w:p>
        </w:tc>
        <w:tc>
          <w:tcPr>
            <w:vAlign w:val="center"/>
            <w:shd w:val="clear"/>
            <w:noWrap/>
          </w:tcPr>
          <w:p>
            <w:pPr>
              <w:spacing w:before="0" w:after="0"/>
            </w:pPr>
            <w:r>
              <w:rPr>
                <w:rFonts w:ascii="Arial" w:hAnsi="Arial" w:eastAsia="Arial" w:cs="Arial"/>
                <w:sz w:val="20"/>
                <w:szCs w:val="20"/>
                <w:b w:val="0"/>
                <w:bCs w:val="0"/>
              </w:rPr>
              <w:t xml:space="preserve">£350</w:t>
            </w:r>
          </w:p>
        </w:tc>
      </w:tr>
      <w:tr>
        <w:trPr/>
        <w:tc>
          <w:tcPr>
            <w:vAlign w:val="center"/>
            <w:shd w:val="clear"/>
            <w:noWrap/>
          </w:tcPr>
          <w:p>
            <w:pPr>
              <w:spacing w:before="0" w:after="0"/>
            </w:pPr>
            <w:r>
              <w:rPr>
                <w:rFonts w:ascii="Arial" w:hAnsi="Arial" w:eastAsia="Arial" w:cs="Arial"/>
                <w:sz w:val="20"/>
                <w:szCs w:val="20"/>
                <w:b w:val="0"/>
                <w:bCs w:val="0"/>
              </w:rPr>
              <w:t xml:space="preserve">Over 2,175 miles</w:t>
            </w:r>
          </w:p>
        </w:tc>
        <w:tc>
          <w:tcPr>
            <w:vAlign w:val="center"/>
            <w:shd w:val="clear"/>
            <w:noWrap/>
          </w:tcPr>
          <w:p>
            <w:pPr>
              <w:spacing w:before="0" w:after="0"/>
            </w:pPr>
            <w:r>
              <w:rPr>
                <w:rFonts w:ascii="Arial" w:hAnsi="Arial" w:eastAsia="Arial" w:cs="Arial"/>
                <w:sz w:val="20"/>
                <w:szCs w:val="20"/>
                <w:b w:val="0"/>
                <w:bCs w:val="0"/>
              </w:rPr>
              <w:t xml:space="preserve">More than three hours</w:t>
            </w:r>
          </w:p>
        </w:tc>
        <w:tc>
          <w:tcPr>
            <w:vAlign w:val="center"/>
            <w:shd w:val="clear"/>
            <w:noWrap/>
          </w:tcPr>
          <w:p>
            <w:pPr>
              <w:spacing w:before="0" w:after="0"/>
            </w:pPr>
            <w:r>
              <w:rPr>
                <w:rFonts w:ascii="Arial" w:hAnsi="Arial" w:eastAsia="Arial" w:cs="Arial"/>
                <w:sz w:val="20"/>
                <w:szCs w:val="20"/>
                <w:b w:val="0"/>
                <w:bCs w:val="0"/>
              </w:rPr>
              <w:t xml:space="preserve">£520</w:t>
            </w:r>
          </w:p>
        </w:tc>
      </w:tr>
    </w:tbl>
    <w:p>
      <w:pPr>
        <w:spacing w:after="200"/>
      </w:pPr>
      <w:r>
        <w:rPr>
          <w:rFonts w:ascii="Arial" w:hAnsi="Arial" w:eastAsia="Arial" w:cs="Arial"/>
          <w:sz w:val="22"/>
          <w:szCs w:val="22"/>
        </w:rPr>
        <w:t xml:space="preserve">If your flight was cancelled less than 14 days before departure, you may be entitled to the same compensation amounts listed above, based on your flight distance.</w:t>
      </w:r>
    </w:p>
    <w:p>
      <w:pPr>
        <w:spacing w:after="200"/>
      </w:pPr>
      <w:r>
        <w:rPr>
          <w:rFonts w:ascii="Arial" w:hAnsi="Arial" w:eastAsia="Arial" w:cs="Arial"/>
          <w:sz w:val="22"/>
          <w:szCs w:val="22"/>
        </w:rPr>
        <w:t xml:space="preserve">However, if your flight cancellation or delay was caused by extraordinary circumstances—such as severe weather, political unrest, or other factors beyond the airline’s control—you will not be eligible for compensation.</w:t>
      </w:r>
    </w:p>
    <w:p>
      <w:pPr>
        <w:pStyle w:val="Heading2"/>
      </w:pPr>
      <w:r>
        <w:rPr/>
        <w:t xml:space="preserve">How to Claim Compensation for Airline Strikes</w:t>
      </w:r>
    </w:p>
    <w:p>
      <w:pPr>
        <w:spacing w:after="200"/>
      </w:pPr>
      <w:r>
        <w:rPr>
          <w:rFonts w:ascii="Arial" w:hAnsi="Arial" w:eastAsia="Arial" w:cs="Arial"/>
          <w:sz w:val="22"/>
          <w:szCs w:val="22"/>
        </w:rPr>
        <w:t xml:space="preserve">You will need to contact the airline to claim compensation for a delayed or cancelled flight due to a strike. However, airlines do not always accept responsibility and may attempt to classify strikes as extraordinary circumstances.</w:t>
      </w:r>
    </w:p>
    <w:p>
      <w:pPr>
        <w:pStyle w:val="Heading2"/>
      </w:pPr>
      <w:r>
        <w:rPr/>
        <w:t xml:space="preserve">Step-by-Step Guide to Claiming Compensation for Flights Affected by Strikes</w:t>
      </w:r>
    </w:p>
    <w:p>
      <w:pPr>
        <w:spacing w:after="200"/>
      </w:pPr>
      <w:r>
        <w:rPr>
          <w:rFonts w:ascii="Arial" w:hAnsi="Arial" w:eastAsia="Arial" w:cs="Arial"/>
          <w:sz w:val="22"/>
          <w:szCs w:val="22"/>
        </w:rPr>
        <w:t xml:space="preserve">Airline policies regarding passenger rights during strikes can vary, but their claim procedures are generally similar. To claim flight compensation for a strike by airline staff, simply:</w:t>
      </w:r>
    </w:p>
    <w:p>
      <w:pPr>
        <w:spacing w:after="120"/>
        <w:numPr>
          <w:ilvl w:val="0"/>
          <w:numId w:val="8"/>
        </w:numPr>
      </w:pPr>
      <w:r>
        <w:rPr>
          <w:rFonts w:ascii="Arial" w:hAnsi="Arial" w:eastAsia="Arial" w:cs="Arial"/>
          <w:sz w:val="22"/>
          <w:szCs w:val="22"/>
        </w:rPr>
        <w:t xml:space="preserve">Keep all relevant documentation, including boarding passes, flight numbers, flight delay notifications, and any additional details such as departure and arrival airports.</w:t>
      </w:r>
    </w:p>
    <w:p>
      <w:pPr>
        <w:spacing w:after="120"/>
        <w:numPr>
          <w:ilvl w:val="0"/>
          <w:numId w:val="8"/>
        </w:numPr>
      </w:pPr>
      <w:r>
        <w:rPr>
          <w:rFonts w:ascii="Arial" w:hAnsi="Arial" w:eastAsia="Arial" w:cs="Arial"/>
          <w:sz w:val="22"/>
          <w:szCs w:val="22"/>
        </w:rPr>
        <w:t xml:space="preserve">Contact the airline.</w:t>
      </w:r>
    </w:p>
    <w:p>
      <w:pPr>
        <w:spacing w:after="120"/>
        <w:numPr>
          <w:ilvl w:val="0"/>
          <w:numId w:val="8"/>
        </w:numPr>
      </w:pPr>
      <w:r>
        <w:rPr>
          <w:rFonts w:ascii="Arial" w:hAnsi="Arial" w:eastAsia="Arial" w:cs="Arial"/>
          <w:sz w:val="22"/>
          <w:szCs w:val="22"/>
        </w:rPr>
        <w:t xml:space="preserve">Be precise and thorough.</w:t>
      </w:r>
    </w:p>
    <w:p>
      <w:pPr>
        <w:spacing w:after="120"/>
        <w:numPr>
          <w:ilvl w:val="0"/>
          <w:numId w:val="8"/>
        </w:numPr>
      </w:pPr>
      <w:r>
        <w:rPr>
          <w:rFonts w:ascii="Arial" w:hAnsi="Arial" w:eastAsia="Arial" w:cs="Arial"/>
          <w:sz w:val="22"/>
          <w:szCs w:val="22"/>
        </w:rPr>
        <w:t xml:space="preserve">Complete the relevant forms and provide supporting documentation as evidence.</w:t>
      </w:r>
    </w:p>
    <w:p>
      <w:pPr>
        <w:spacing w:after="120"/>
        <w:numPr>
          <w:ilvl w:val="0"/>
          <w:numId w:val="8"/>
        </w:numPr>
      </w:pPr>
      <w:r>
        <w:rPr>
          <w:rFonts w:ascii="Arial" w:hAnsi="Arial" w:eastAsia="Arial" w:cs="Arial"/>
          <w:sz w:val="22"/>
          <w:szCs w:val="22"/>
        </w:rPr>
        <w:t xml:space="preserve">Wait for a response from the airline.</w:t>
      </w:r>
    </w:p>
    <w:p>
      <w:pPr>
        <w:spacing w:after="200"/>
      </w:pPr>
      <w:r>
        <w:rPr>
          <w:rFonts w:ascii="Arial" w:hAnsi="Arial" w:eastAsia="Arial" w:cs="Arial"/>
          <w:sz w:val="22"/>
          <w:szCs w:val="22"/>
        </w:rPr>
        <w:t xml:space="preserve">If you are having difficulty obtaining your airline strike compensation for flight disruptions, contact the Skycop team today.</w:t>
      </w:r>
    </w:p>
    <w:p>
      <w:pPr>
        <w:pStyle w:val="Heading2"/>
      </w:pPr>
      <w:bookmarkStart w:id="7" w:name="_Toc7"/>
      <w:r>
        <w:t>Claim Compensation for Your Baggage</w:t>
      </w:r>
      <w:bookmarkEnd w:id="7"/>
    </w:p>
    <w:p>
      <w:pPr>
        <w:spacing w:after="200"/>
      </w:pPr>
      <w:hyperlink r:id="rId8" w:history="1">
        <w:r>
          <w:rPr>
            <w:rFonts w:ascii="Arial" w:hAnsi="Arial" w:eastAsia="Arial" w:cs="Arial"/>
            <w:color w:val="0563C1"/>
            <w:sz w:val="22"/>
            <w:szCs w:val="22"/>
            <w:u w:val="single"/>
          </w:rPr>
          <w:t xml:space="preserve">Claim Now</w:t>
        </w:r>
      </w:hyperlink>
    </w:p>
    <w:p>
      <w:pPr>
        <w:pStyle w:val="Heading3"/>
      </w:pPr>
      <w:bookmarkStart w:id="8" w:name="_Toc8"/>
      <w:r>
        <w:t>Benefits of Using Our Service for Airline Strike Compensation</w:t>
      </w:r>
      <w:bookmarkEnd w:id="8"/>
    </w:p>
    <w:p/>
    <w:p>
      <w:pPr>
        <w:pStyle w:val="Heading3"/>
      </w:pPr>
      <w:bookmarkStart w:id="9" w:name="_Toc9"/>
      <w:r>
        <w:t>We Understand the Regulations</w:t>
      </w:r>
      <w:bookmarkEnd w:id="9"/>
    </w:p>
    <w:p>
      <w:pPr>
        <w:spacing w:after="200"/>
      </w:pPr>
      <w:r>
        <w:rPr>
          <w:rFonts w:ascii="Arial" w:hAnsi="Arial" w:eastAsia="Arial" w:cs="Arial"/>
          <w:sz w:val="22"/>
          <w:szCs w:val="22"/>
        </w:rPr>
        <w:t xml:space="preserve">With years of experience navigating airline laws and regulations, we provide excellent customer service with no financial risk.</w:t>
      </w:r>
    </w:p>
    <w:p>
      <w:pPr>
        <w:pStyle w:val="Heading3"/>
      </w:pPr>
      <w:bookmarkStart w:id="10" w:name="_Toc10"/>
      <w:r>
        <w:t>No Upfront Fees</w:t>
      </w:r>
      <w:bookmarkEnd w:id="10"/>
    </w:p>
    <w:p>
      <w:pPr>
        <w:spacing w:after="200"/>
      </w:pPr>
      <w:r>
        <w:rPr>
          <w:rFonts w:ascii="Arial" w:hAnsi="Arial" w:eastAsia="Arial" w:cs="Arial"/>
          <w:sz w:val="22"/>
          <w:szCs w:val="22"/>
        </w:rPr>
        <w:t xml:space="preserve">Work with us, and you will not pay a penny until we successfully secure flight compensation for you due to a strike.</w:t>
      </w:r>
    </w:p>
    <w:p>
      <w:pPr>
        <w:pStyle w:val="Heading2"/>
      </w:pPr>
      <w:bookmarkStart w:id="11" w:name="_Toc11"/>
      <w:r>
        <w:t>Was Your Flight Disrupted?</w:t>
      </w:r>
      <w:bookmarkEnd w:id="11"/>
    </w:p>
    <w:p>
      <w:pPr>
        <w:spacing w:after="200"/>
      </w:pPr>
      <w:r>
        <w:rPr>
          <w:rFonts w:ascii="Arial" w:hAnsi="Arial" w:eastAsia="Arial" w:cs="Arial"/>
          <w:sz w:val="22"/>
          <w:szCs w:val="22"/>
        </w:rPr>
        <w:t xml:space="preserve">Turn your delayed, cancelled, or overbooked flight into compensation of up to £520!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2" w:name="_Toc12"/>
      <w:r>
        <w:t>Frequently Asked Questions</w:t>
      </w:r>
      <w:bookmarkEnd w:id="12"/>
    </w:p>
    <w:p>
      <w:pPr>
        <w:pStyle w:val="Heading3"/>
      </w:pPr>
      <w:bookmarkStart w:id="13" w:name="_Toc13"/>
      <w:r>
        <w:t>How Do I Know if I Am Entitled to Compensation for an Airline Strike?</w:t>
      </w:r>
      <w:bookmarkEnd w:id="13"/>
    </w:p>
    <w:p>
      <w:pPr>
        <w:spacing w:after="200"/>
      </w:pPr>
      <w:r>
        <w:rPr>
          <w:rFonts w:ascii="Arial" w:hAnsi="Arial" w:eastAsia="Arial" w:cs="Arial"/>
          <w:sz w:val="22"/>
          <w:szCs w:val="22"/>
        </w:rPr>
        <w:t xml:space="preserve">All passengers have rights. You are entitled to care and information, regardless of what happens with your flight. However, for compensation purposes, your flight must have been disrupted by airline staff strikes that caused a delay of more than three hours or a cancellation less than 14 days before departure within the EU. You should also ensure that the disruption was not caused by extraordinary circumstances</w:t>
      </w:r>
    </w:p>
    <w:p>
      <w:pPr>
        <w:pStyle w:val="Heading3"/>
      </w:pPr>
      <w:bookmarkStart w:id="14" w:name="_Toc14"/>
      <w:r>
        <w:t>What Factors Determine the Amount of Compensation for Flights Disrupted by Strikes?</w:t>
      </w:r>
      <w:bookmarkEnd w:id="14"/>
    </w:p>
    <w:p>
      <w:pPr>
        <w:spacing w:after="200"/>
      </w:pPr>
      <w:r>
        <w:rPr>
          <w:rFonts w:ascii="Arial" w:hAnsi="Arial" w:eastAsia="Arial" w:cs="Arial"/>
          <w:sz w:val="22"/>
          <w:szCs w:val="22"/>
        </w:rPr>
        <w:t xml:space="preserve">Compensation amounts depend on the length of the delay, the time until departure, the distance of the missed flight, and the arrival time at the final destination under UK261. However, airline policies can also influence the amounts, so check with them directly.</w:t>
      </w:r>
    </w:p>
    <w:p>
      <w:pPr>
        <w:pStyle w:val="Heading3"/>
      </w:pPr>
      <w:bookmarkStart w:id="15" w:name="_Toc15"/>
      <w:r>
        <w:t>What Documentation Is Required to File a Compensation Claim for Airline Strike–Related Issues?</w:t>
      </w:r>
      <w:bookmarkEnd w:id="15"/>
    </w:p>
    <w:p>
      <w:pPr>
        <w:spacing w:after="200"/>
      </w:pPr>
      <w:r>
        <w:rPr>
          <w:rFonts w:ascii="Arial" w:hAnsi="Arial" w:eastAsia="Arial" w:cs="Arial"/>
          <w:sz w:val="22"/>
          <w:szCs w:val="22"/>
        </w:rPr>
        <w:t xml:space="preserve">You will need all primary flight records, such as your flight number, reservation number, departure and arrival airports, and flight date. Include relevant documentation such as tickets, boarding passes, flight confirmations, receipts, and any communication with the airline.</w:t>
      </w:r>
    </w:p>
    <w:p>
      <w:pPr>
        <w:pStyle w:val="Heading3"/>
      </w:pPr>
      <w:bookmarkStart w:id="16" w:name="_Toc16"/>
      <w:r>
        <w:t>Can I Claim Compensation for Expenses Incurred During an Airline Strike, Such as Accommodation Costs?</w:t>
      </w:r>
      <w:bookmarkEnd w:id="16"/>
    </w:p>
    <w:p>
      <w:pPr>
        <w:spacing w:after="200"/>
      </w:pPr>
      <w:r>
        <w:rPr>
          <w:rFonts w:ascii="Arial" w:hAnsi="Arial" w:eastAsia="Arial" w:cs="Arial"/>
          <w:sz w:val="22"/>
          <w:szCs w:val="22"/>
        </w:rPr>
        <w:t xml:space="preserve">Yes, provided you meet the other airline strike compensation requirements and retain all receipts.</w:t>
      </w:r>
    </w:p>
    <w:p>
      <w:pPr>
        <w:pStyle w:val="Heading3"/>
      </w:pPr>
      <w:bookmarkStart w:id="17" w:name="_Toc17"/>
      <w:r>
        <w:t>Is There a Specific Timeframe for Submitting a Compensation Claim for Flights Affected by Strikes?</w:t>
      </w:r>
      <w:bookmarkEnd w:id="17"/>
    </w:p>
    <w:p>
      <w:pPr>
        <w:spacing w:after="200"/>
      </w:pPr>
      <w:r>
        <w:rPr>
          <w:rFonts w:ascii="Arial" w:hAnsi="Arial" w:eastAsia="Arial" w:cs="Arial"/>
          <w:sz w:val="22"/>
          <w:szCs w:val="22"/>
        </w:rPr>
        <w:t xml:space="preserve">Airline strikes were recently ruled as not being extraordinary circumstances, meaning they are under the airline’s control and must be compensated. This ruling is retrospective; you can claim for past flights affected up to three years ago. However, we always advise submitting compensation claims for flight delays due to strikes as soon as possible.</w:t>
      </w:r>
    </w:p>
    <w:p>
      <w:pPr>
        <w:pStyle w:val="Heading3"/>
      </w:pPr>
      <w:bookmarkStart w:id="18" w:name="_Toc18"/>
      <w:r>
        <w:t>What Happens if an Airline Refuses to Pay Compensation?</w:t>
      </w:r>
      <w:bookmarkEnd w:id="18"/>
    </w:p>
    <w:p>
      <w:pPr>
        <w:spacing w:after="200"/>
      </w:pPr>
      <w:r>
        <w:rPr>
          <w:rFonts w:ascii="Arial" w:hAnsi="Arial" w:eastAsia="Arial" w:cs="Arial"/>
          <w:sz w:val="22"/>
          <w:szCs w:val="22"/>
        </w:rPr>
        <w:t xml:space="preserve">You can challenge the airline’s decision, submit a claim to a regulatory body, or use a service such as Skycop to pursue your rights. If the flight delay exceeded three hours and passengers were not offered an alternative flight during an airline staff strike or other non-extraordinary circumstances, the airline is responsible for paying compensation.</w:t>
      </w:r>
    </w:p>
    <w:p>
      <w:pPr>
        <w:pStyle w:val="Heading3"/>
      </w:pPr>
      <w:bookmarkStart w:id="19" w:name="_Toc19"/>
      <w:r>
        <w:t>Should I Cancel My Flight if There Is a Possible Strike?</w:t>
      </w:r>
      <w:bookmarkEnd w:id="19"/>
    </w:p>
    <w:p>
      <w:pPr>
        <w:spacing w:after="200"/>
      </w:pPr>
      <w:r>
        <w:rPr>
          <w:rFonts w:ascii="Arial" w:hAnsi="Arial" w:eastAsia="Arial" w:cs="Arial"/>
          <w:sz w:val="22"/>
          <w:szCs w:val="22"/>
        </w:rPr>
        <w:t xml:space="preserve">No, you should wait for official updates. If your flight is cancelled or delayed, you may be entitled to compensation. In the case of significant flight delays (not caused by extraordinary circumstances), passengers may be offered an alternative flight to their final destination or be eligible for airline strike compensation.</w:t>
      </w:r>
    </w:p>
    <w:p>
      <w:pPr>
        <w:pStyle w:val="Heading3"/>
      </w:pPr>
      <w:bookmarkStart w:id="20" w:name="_Toc20"/>
      <w:r>
        <w:t>How Long Do Airline Strikes Typically Last?</w:t>
      </w:r>
      <w:bookmarkEnd w:id="20"/>
    </w:p>
    <w:p>
      <w:pPr>
        <w:spacing w:after="200"/>
      </w:pPr>
      <w:r>
        <w:rPr>
          <w:rFonts w:ascii="Arial" w:hAnsi="Arial" w:eastAsia="Arial" w:cs="Arial"/>
          <w:sz w:val="22"/>
          <w:szCs w:val="22"/>
        </w:rPr>
        <w:t xml:space="preserve">The duration varies. Some strikes may last a few hours, while others can extend for several days. The length depends on negotiations between airline staff and management. However, passengers affected by an airline strike may be entitled to airline strike compensation or offered an alternative flight.</w:t>
      </w:r>
    </w:p>
    <w:p>
      <w:pPr>
        <w:spacing w:after="200"/>
      </w:pPr>
      <w:hyperlink r:id="rId10" w:history="1">
        <w:r>
          <w:rPr>
            <w:rFonts w:ascii="Arial" w:hAnsi="Arial" w:eastAsia="Arial" w:cs="Arial"/>
            <w:color w:val="0563C1"/>
            <w:sz w:val="22"/>
            <w:szCs w:val="22"/>
            <w:u w:val="single"/>
          </w:rPr>
          <w:t xml:space="preserve">See All Questions</w:t>
        </w:r>
      </w:hyperlink>
    </w:p>
    <w:p>
      <w:pPr>
        <w:pStyle w:val="Heading3"/>
      </w:pPr>
      <w:bookmarkStart w:id="21" w:name="_Toc21"/>
      <w:r>
        <w:t>Know Your Air Passenger Rights</w:t>
      </w:r>
      <w:bookmarkEnd w:id="21"/>
    </w:p>
    <w:p/>
    <w:p>
      <w:pPr>
        <w:spacing w:after="200"/>
      </w:pPr>
      <w:r>
        <w:rPr>
          <w:rFonts w:ascii="Arial" w:hAnsi="Arial" w:eastAsia="Arial" w:cs="Arial"/>
          <w:sz w:val="22"/>
          <w:szCs w:val="22"/>
        </w:rPr>
        <w:t xml:space="preserve">We are here to help you resolve your flight issues and claim your compensation.</w:t>
      </w:r>
    </w:p>
    <w:p>
      <w:pPr>
        <w:pStyle w:val="Heading3"/>
      </w:pPr>
      <w:bookmarkStart w:id="22" w:name="_Toc22"/>
      <w:r>
        <w:t>Successful Cases Against These Airlines and Others</w:t>
      </w:r>
      <w:bookmarkEnd w:id="22"/>
    </w:p>
    <w:p/>
    <w:p>
      <w:pPr>
        <w:spacing w:after="200"/>
      </w:pPr>
      <w:r>
        <w:rPr>
          <w:rFonts w:ascii="Arial" w:hAnsi="Arial" w:eastAsia="Arial" w:cs="Arial"/>
          <w:sz w:val="22"/>
          <w:szCs w:val="22"/>
        </w:rPr>
        <w:t xml:space="preserve">Skycop has a strong track record of submitting late flight compensation claims against major airlines.</w:t>
      </w:r>
    </w:p>
    <w:p>
      <w:pPr>
        <w:pStyle w:val="Heading3"/>
      </w:pPr>
      <w:bookmarkStart w:id="23" w:name="_Toc23"/>
      <w:r>
        <w:t>Help Provided at These Airports and More</w:t>
      </w:r>
      <w:bookmarkEnd w:id="23"/>
    </w:p>
    <w:p/>
    <w:p>
      <w:pPr>
        <w:spacing w:after="200"/>
      </w:pPr>
      <w:r>
        <w:rPr>
          <w:rFonts w:ascii="Arial" w:hAnsi="Arial" w:eastAsia="Arial" w:cs="Arial"/>
          <w:sz w:val="22"/>
          <w:szCs w:val="22"/>
        </w:rPr>
        <w:t xml:space="preserve">Skycop provides support for passengers affected by overbooked flights, delays, and cancellations at airports across Europe.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172F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531FF4"/>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2026-09-02T07:49:28+00:00</dcterms:created>
  <dcterms:modified xsi:type="dcterms:W3CDTF">2026-09-02T07:49:28+00:00</dcterms:modified>
</cp:coreProperties>
</file>

<file path=docProps/custom.xml><?xml version="1.0" encoding="utf-8"?>
<Properties xmlns="http://schemas.openxmlformats.org/officeDocument/2006/custom-properties" xmlns:vt="http://schemas.openxmlformats.org/officeDocument/2006/docPropsVTypes"/>
</file>