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Meta Title: Cheapest Flights From Düsseldorf From €40 | Flyla</w:t>
      </w:r>
    </w:p>
    <w:p>
      <w:pPr>
        <w:spacing w:after="360"/>
      </w:pPr>
      <w:r>
        <w:rPr>
          <w:rFonts w:ascii="Arial" w:hAnsi="Arial" w:eastAsia="Arial" w:cs="Arial"/>
          <w:color w:val="666666"/>
          <w:sz w:val="22"/>
          <w:szCs w:val="22"/>
          <w:i w:val="1"/>
          <w:iCs w:val="1"/>
        </w:rPr>
        <w:t xml:space="preserve">Meta Description: Book cheap flights for students ✅ Find your perfect offer at Flyla ✈️</w:t>
      </w:r>
    </w:p>
    <w:p>
      <w:pPr>
        <w:pStyle w:val="Heading1"/>
      </w:pPr>
      <w:bookmarkStart w:id="0" w:name="_Toc0"/>
      <w:r>
        <w:t>Fly from Düsseldorf to anywhere for cheap.</w:t>
      </w:r>
      <w:bookmarkEnd w:id="0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Looking to escape the bustling city life of Düsseldorf? Look no further! Flyla, your student travel specialist, offers a wide range of affordable flights from Düsseldorf, providing the perfect opportunity for students like you to take a break and explore new horizons. While Düsseldorf itself is a captivating city with its vibrant culture and stunning architecture, we understand that as a student, budget-friendly travel is a top priority. That's why Flyla offers exclusive discounted student deals for those who verify their student status. Whether you're seeking a tropical beach getaway, a bustling metropolis, or a tranquil countryside retreat, our cheap flights from Düsseldorf can take you there. With convenient departures from Düsseldorf Airport, you can bid farewell to the city for a while and embark on a journey that suits your wanderlust. So, why wait? Book your discounted student flight with Flyla today and let us help you discover new destinations beyond Düsseldorf!</w:t>
      </w:r>
    </w:p>
    <w:p>
      <w:pPr/>
      <w:r>
        <w:rPr>
          <w:rFonts w:ascii="Arial" w:hAnsi="Arial" w:eastAsia="Arial" w:cs="Arial"/>
          <w:sz w:val="22"/>
          <w:szCs w:val="22"/>
        </w:rPr>
        <w:t xml:space="preserve">Check our cheap deals</w:t>
      </w:r>
    </w:p>
    <w:p>
      <w:pPr>
        <w:pStyle w:val="Heading2"/>
      </w:pPr>
      <w:bookmarkStart w:id="1" w:name="_Toc1"/>
      <w:r>
        <w:t>These airlines trust us:</w:t>
      </w:r>
      <w:bookmarkEnd w:id="1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and +20 more</w:t>
      </w:r>
    </w:p>
    <w:p>
      <w:pPr>
        <w:pStyle w:val="Heading2"/>
      </w:pPr>
      <w:bookmarkStart w:id="2" w:name="_Toc2"/>
      <w:r>
        <w:t>Quick! Only few seats left with these prices</w:t>
      </w:r>
      <w:bookmarkEnd w:id="2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Please wait while we load you the best deals</w:t>
      </w:r>
    </w:p>
    <w:p>
      <w:pPr>
        <w:pStyle w:val="Heading2"/>
      </w:pPr>
      <w:bookmarkStart w:id="3" w:name="_Toc3"/>
      <w:r>
        <w:t>Cheap Flights From Düsseldorf on Flyla - Frequently Asked Questions</w:t>
      </w:r>
      <w:bookmarkEnd w:id="3"/>
    </w:p>
    <w:p>
      <w:pPr>
        <w:pStyle w:val="Heading3"/>
      </w:pPr>
      <w:bookmarkStart w:id="4" w:name="_Toc4"/>
      <w:r>
        <w:t>Does Flyla offer student fares on Düsseldorf departures?</w:t>
      </w:r>
      <w:bookmarkEnd w:id="4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Verified students on Flyla can access exclusive student fares on eligible flights departing from Düsseldorf.</w:t>
      </w:r>
    </w:p>
    <w:p>
      <w:pPr>
        <w:pStyle w:val="Heading3"/>
      </w:pPr>
      <w:bookmarkStart w:id="5" w:name="_Toc5"/>
      <w:r>
        <w:t>Can travelers without student status still use Flyla?</w:t>
      </w:r>
      <w:bookmarkEnd w:id="5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Yes, everyone can search and book flights from Düsseldorf through Flyla. Student fares are only available to verified student accounts.</w:t>
      </w:r>
    </w:p>
    <w:p>
      <w:pPr>
        <w:pStyle w:val="Heading3"/>
      </w:pPr>
      <w:bookmarkStart w:id="6" w:name="_Toc6"/>
      <w:r>
        <w:t>Which international routes are available from Düsseldorf?</w:t>
      </w:r>
      <w:bookmarkEnd w:id="6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Flights from Düsseldorf are available to European destinations, global hubs, and selected long-haul routes based on airline schedules and seasonal operations.</w:t>
      </w:r>
    </w:p>
    <w:p>
      <w:pPr>
        <w:pStyle w:val="Heading3"/>
      </w:pPr>
      <w:bookmarkStart w:id="7" w:name="_Toc7"/>
      <w:r>
        <w:t>Are student discounts available during holiday travel periods?</w:t>
      </w:r>
      <w:bookmarkEnd w:id="7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Student fares may vary depending on travel season, route demand, and airline conditions. During peak periods, some departures may only offer regular fares.</w:t>
      </w:r>
    </w:p>
    <w:p>
      <w:pPr>
        <w:pStyle w:val="Heading3"/>
      </w:pPr>
      <w:bookmarkStart w:id="8" w:name="_Toc8"/>
      <w:r>
        <w:t>Can I compare different travel dates for Düsseldorf departures?</w:t>
      </w:r>
      <w:bookmarkEnd w:id="8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Yes, checking flexible travel dates may help travelers discover lower fares from Düsseldorf depending on demand and seat availability.</w:t>
      </w:r>
    </w:p>
    <w:p>
      <w:pPr>
        <w:pStyle w:val="Heading3"/>
      </w:pPr>
      <w:bookmarkStart w:id="9" w:name="_Toc9"/>
      <w:r>
        <w:t>Can I include family members in my Düsseldorf booking?</w:t>
      </w:r>
      <w:bookmarkEnd w:id="9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Yes, bookings can include multiple passengers. However, student fares only apply to one verified student per booking.</w:t>
      </w:r>
    </w:p>
    <w:p>
      <w:pPr>
        <w:pStyle w:val="Heading3"/>
      </w:pPr>
      <w:bookmarkStart w:id="10" w:name="_Toc10"/>
      <w:r>
        <w:t>Do fare details for Düsseldorf flights include baggage information?</w:t>
      </w:r>
      <w:bookmarkEnd w:id="10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Yes, fare inclusions such as baggage allowance are displayed before payment and depend on the airline and selected ticket type.</w:t>
      </w:r>
    </w:p>
    <w:p>
      <w:pPr>
        <w:pStyle w:val="Heading3"/>
      </w:pPr>
      <w:bookmarkStart w:id="11" w:name="_Toc11"/>
      <w:r>
        <w:t>Where can I manage flight changes for Düsseldorf departures?</w:t>
      </w:r>
      <w:bookmarkEnd w:id="11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You can request booking changes through your Flyla account using the “rebook” option. Available updates depend on airline fare rules.</w:t>
      </w:r>
    </w:p>
    <w:p>
      <w:pPr>
        <w:pStyle w:val="Heading3"/>
      </w:pPr>
      <w:bookmarkStart w:id="12" w:name="_Toc12"/>
      <w:r>
        <w:t>How do I receive billing details for my Düsseldorf booking?</w:t>
      </w:r>
      <w:bookmarkEnd w:id="12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Invoices can be requested during checkout or later through your Flyla profile under your bookings section.</w:t>
      </w:r>
    </w:p>
    <w:p>
      <w:pPr>
        <w:pStyle w:val="Heading3"/>
      </w:pPr>
      <w:bookmarkStart w:id="13" w:name="_Toc13"/>
      <w:r>
        <w:t>Can airlines request proof of student status before boarding?</w:t>
      </w:r>
      <w:bookmarkEnd w:id="13"/>
    </w:p>
    <w:p>
      <w:pPr>
        <w:spacing w:after="200"/>
      </w:pPr>
      <w:r>
        <w:rPr>
          <w:rFonts w:ascii="Arial" w:hAnsi="Arial" w:eastAsia="Arial" w:cs="Arial"/>
          <w:sz w:val="22"/>
          <w:szCs w:val="22"/>
        </w:rPr>
        <w:t xml:space="preserve">Passengers traveling with student fares may be asked to present valid proof of student status during check-in or boarding.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Arial" w:hAnsi="Arial" w:eastAsia="Arial" w:cs="Arial"/>
      <w:sz w:val="36"/>
      <w:szCs w:val="36"/>
      <w:b w:val="0"/>
      <w:bCs w:val="0"/>
    </w:rPr>
  </w:style>
  <w:style w:type="paragraph" w:styleId="Heading2">
    <w:link w:val="Heading2Char"/>
    <w:name w:val="heading 2"/>
    <w:basedOn w:val="Normal"/>
    <w:pPr>
      <w:spacing w:before="120" w:after="240"/>
    </w:pPr>
    <w:rPr>
      <w:rFonts w:ascii="Arial" w:hAnsi="Arial" w:eastAsia="Arial" w:cs="Arial"/>
      <w:sz w:val="32"/>
      <w:szCs w:val="32"/>
      <w:b w:val="0"/>
      <w:bCs w:val="0"/>
    </w:rPr>
  </w:style>
  <w:style w:type="paragraph" w:styleId="Heading3">
    <w:link w:val="Heading3Char"/>
    <w:name w:val="heading 3"/>
    <w:basedOn w:val="Normal"/>
    <w:pPr>
      <w:spacing w:before="120" w:after="240"/>
    </w:pPr>
    <w:rPr>
      <w:rFonts w:ascii="Arial" w:hAnsi="Arial" w:eastAsia="Arial" w:cs="Arial"/>
      <w:sz w:val="28"/>
      <w:szCs w:val="28"/>
      <w:b w:val="0"/>
      <w:bCs w:val="0"/>
    </w:rPr>
  </w:style>
  <w:style w:type="paragraph" w:styleId="Heading4">
    <w:link w:val="Heading4Char"/>
    <w:name w:val="heading 4"/>
    <w:basedOn w:val="Normal"/>
    <w:pPr>
      <w:spacing w:before="120" w:after="240"/>
    </w:pPr>
    <w:rPr>
      <w:rFonts w:ascii="Arial" w:hAnsi="Arial" w:eastAsia="Arial" w:cs="Arial"/>
      <w:sz w:val="26"/>
      <w:szCs w:val="26"/>
      <w:b w:val="0"/>
      <w:bCs w:val="0"/>
    </w:rPr>
  </w:style>
  <w:style w:type="paragraph" w:styleId="Heading5">
    <w:link w:val="Heading5Char"/>
    <w:name w:val="heading 5"/>
    <w:basedOn w:val="Normal"/>
    <w:pPr>
      <w:spacing w:before="120" w:after="240"/>
    </w:pPr>
    <w:rPr>
      <w:rFonts w:ascii="Arial" w:hAnsi="Arial" w:eastAsia="Arial" w:cs="Arial"/>
      <w:sz w:val="24"/>
      <w:szCs w:val="24"/>
      <w:b w:val="0"/>
      <w:bCs w:val="0"/>
    </w:rPr>
  </w:style>
  <w:style w:type="paragraph" w:styleId="Heading6">
    <w:link w:val="Heading6Char"/>
    <w:name w:val="heading 6"/>
    <w:basedOn w:val="Normal"/>
    <w:pPr>
      <w:spacing w:before="120" w:after="240"/>
    </w:pPr>
    <w:rPr>
      <w:rFonts w:ascii="Arial" w:hAnsi="Arial" w:eastAsia="Arial" w:cs="Arial"/>
      <w:sz w:val="22"/>
      <w:szCs w:val="22"/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2026-09-18T13:40:32+00:00</dcterms:created>
  <dcterms:modified xsi:type="dcterms:W3CDTF">2026-09-18T13:40:32+00:00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