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How to Get a Student ID for Discounts | Flyla</w:t>
      </w:r>
    </w:p>
    <w:p>
      <w:pPr>
        <w:spacing w:after="360"/>
      </w:pPr>
      <w:r>
        <w:rPr>
          <w:rFonts w:ascii="Arial" w:hAnsi="Arial" w:eastAsia="Arial" w:cs="Arial"/>
          <w:color w:val="666666"/>
          <w:sz w:val="22"/>
          <w:szCs w:val="22"/>
          <w:i w:val="1"/>
          <w:iCs w:val="1"/>
        </w:rPr>
        <w:t xml:space="preserve">Meta Description: Book cheap flights for students ✅ Find your perfect offer at Flyla ✈️</w:t>
      </w:r>
    </w:p>
    <w:p>
      <w:pPr>
        <w:pStyle w:val="Heading1"/>
      </w:pPr>
      <w:bookmarkStart w:id="0" w:name="_Toc0"/>
      <w:r>
        <w:t>How to Get a Student ID for Discounts</w:t>
      </w:r>
      <w:bookmarkEnd w:id="0"/>
    </w:p>
    <w:p>
      <w:pPr>
        <w:spacing w:after="200"/>
      </w:pPr>
      <w:hyperlink r:id="rId7" w:history="1">
        <w:r>
          <w:rPr>
            <w:rFonts w:ascii="Arial" w:hAnsi="Arial" w:eastAsia="Arial" w:cs="Arial"/>
            <w:color w:val="0563C1"/>
            <w:sz w:val="22"/>
            <w:szCs w:val="22"/>
            <w:u w:val="single"/>
          </w:rPr>
          <w:t xml:space="preserve">Travel Hacks</w:t>
        </w:r>
      </w:hyperlink>
    </w:p>
    <w:p>
      <w:pPr>
        <w:spacing w:after="200"/>
      </w:pPr>
      <w:r>
        <w:rPr>
          <w:rFonts w:ascii="Arial" w:hAnsi="Arial" w:eastAsia="Arial" w:cs="Arial"/>
          <w:sz w:val="22"/>
          <w:szCs w:val="22"/>
        </w:rPr>
        <w:t xml:space="preserve">22. September 2026</w:t>
      </w:r>
    </w:p>
    <w:p>
      <w:pPr>
        <w:spacing w:after="200"/>
      </w:pPr>
      <w:hyperlink r:id="rId8" w:history="1">
        <w:r>
          <w:rPr>
            <w:rFonts w:ascii="Arial" w:hAnsi="Arial" w:eastAsia="Arial" w:cs="Arial"/>
            <w:color w:val="0563C1"/>
            <w:sz w:val="22"/>
            <w:szCs w:val="22"/>
            <w:u w:val="single"/>
          </w:rPr>
          <w:t xml:space="preserve">FT Flyla Team Sep 21, 2026 · 7 Min read</w:t>
        </w:r>
      </w:hyperlink>
    </w:p>
    <w:p>
      <w:pPr>
        <w:spacing w:after="200"/>
      </w:pPr>
      <w:r>
        <w:rPr>
          <w:rFonts w:ascii="Arial" w:hAnsi="Arial" w:eastAsia="Arial" w:cs="Arial"/>
          <w:sz w:val="22"/>
          <w:szCs w:val="22"/>
        </w:rPr>
        <w:t xml:space="preserve">A student ID shows that you are enrolled and may help you access student discounts. Depending on your university, it may be physical or digital, or accompanied by other official proof of enrolment.</w:t>
      </w:r>
    </w:p>
    <w:p>
      <w:pPr>
        <w:spacing w:after="200"/>
      </w:pPr>
      <w:r>
        <w:rPr>
          <w:rFonts w:ascii="Arial" w:hAnsi="Arial" w:eastAsia="Arial" w:cs="Arial"/>
          <w:sz w:val="22"/>
          <w:szCs w:val="22"/>
        </w:rPr>
        <w:t xml:space="preserve">If your goal is cheaper flights, getting the card is only one part of the process. On Flyla, students create an account, complete </w:t>
      </w:r>
      <w:r>
        <w:rPr>
          <w:rFonts w:ascii="Arial" w:hAnsi="Arial" w:eastAsia="Arial" w:cs="Arial"/>
          <w:sz w:val="22"/>
          <w:szCs w:val="22"/>
          <w:b w:val="1"/>
          <w:bCs w:val="1"/>
        </w:rPr>
        <w:t xml:space="preserve">Student verification</w:t>
      </w:r>
      <w:r>
        <w:rPr>
          <w:rFonts w:ascii="Arial" w:hAnsi="Arial" w:eastAsia="Arial" w:cs="Arial"/>
          <w:sz w:val="22"/>
          <w:szCs w:val="22"/>
        </w:rPr>
        <w:t xml:space="preserve">, upload their enrolment confirmation, and wait for verification before booking student deals.</w:t>
      </w:r>
    </w:p>
    <w:p>
      <w:pPr>
        <w:spacing w:after="200"/>
      </w:pPr>
      <w:r>
        <w:rPr>
          <w:rFonts w:ascii="Arial" w:hAnsi="Arial" w:eastAsia="Arial" w:cs="Arial"/>
          <w:sz w:val="22"/>
          <w:szCs w:val="22"/>
        </w:rPr>
        <w:t xml:space="preserve">This guide explains how to get your student ID, what to do while you are waiting for it, how Flyla student verification works, and what to check when comparing eligible student flight deals.</w:t>
      </w:r>
    </w:p>
    <w:p>
      <w:pPr/>
      <w:r>
        <w:rPr>
          <w:rFonts w:ascii="Arial" w:hAnsi="Arial" w:eastAsia="Arial" w:cs="Arial"/>
          <w:sz w:val="22"/>
          <w:szCs w:val="22"/>
        </w:rPr>
        <w:t xml:space="preserve">Search</w:t>
      </w:r>
    </w:p>
    <w:p>
      <w:pPr>
        <w:pStyle w:val="Heading2"/>
      </w:pPr>
      <w:bookmarkStart w:id="1" w:name="_Toc1"/>
      <w:r>
        <w:t>Do You Need a Student ID for Student Discounts?</w:t>
      </w:r>
      <w:bookmarkEnd w:id="1"/>
    </w:p>
    <w:p>
      <w:pPr>
        <w:spacing w:after="200"/>
      </w:pPr>
      <w:r>
        <w:rPr>
          <w:rFonts w:ascii="Arial" w:hAnsi="Arial" w:eastAsia="Arial" w:cs="Arial"/>
          <w:sz w:val="22"/>
          <w:szCs w:val="22"/>
        </w:rPr>
        <w:t xml:space="preserve">Not always.</w:t>
      </w:r>
    </w:p>
    <w:p>
      <w:pPr>
        <w:spacing w:after="200"/>
      </w:pPr>
      <w:r>
        <w:rPr>
          <w:rFonts w:ascii="Arial" w:hAnsi="Arial" w:eastAsia="Arial" w:cs="Arial"/>
          <w:sz w:val="22"/>
          <w:szCs w:val="22"/>
        </w:rPr>
        <w:t xml:space="preserve">A student ID is a common form of identification, but providers can use different eligibility and verification requirements. For Flyla, the published student booking guide specifically describes using an </w:t>
      </w:r>
      <w:r>
        <w:rPr>
          <w:rFonts w:ascii="Arial" w:hAnsi="Arial" w:eastAsia="Arial" w:cs="Arial"/>
          <w:sz w:val="22"/>
          <w:szCs w:val="22"/>
          <w:b w:val="1"/>
          <w:bCs w:val="1"/>
        </w:rPr>
        <w:t xml:space="preserve">enrolment confirmation</w:t>
      </w:r>
      <w:r>
        <w:rPr>
          <w:rFonts w:ascii="Arial" w:hAnsi="Arial" w:eastAsia="Arial" w:cs="Arial"/>
          <w:sz w:val="22"/>
          <w:szCs w:val="22"/>
        </w:rPr>
        <w:t xml:space="preserve"> during Student verification.</w:t>
      </w:r>
    </w:p>
    <w:p>
      <w:pPr>
        <w:spacing w:after="200"/>
      </w:pPr>
      <w:r>
        <w:rPr>
          <w:rFonts w:ascii="Arial" w:hAnsi="Arial" w:eastAsia="Arial" w:cs="Arial"/>
          <w:sz w:val="22"/>
          <w:szCs w:val="22"/>
        </w:rPr>
        <w:t xml:space="preserve">The practical journey is:</w:t>
      </w:r>
    </w:p>
    <w:p>
      <w:pPr>
        <w:spacing w:after="200"/>
      </w:pPr>
      <w:r>
        <w:rPr>
          <w:rFonts w:ascii="Arial" w:hAnsi="Arial" w:eastAsia="Arial" w:cs="Arial"/>
          <w:sz w:val="22"/>
          <w:szCs w:val="22"/>
          <w:b w:val="1"/>
          <w:bCs w:val="1"/>
        </w:rPr>
        <w:t xml:space="preserve">Confirm your enrolment → register on Flyla → complete Student verification → receive verification confirmation → search flights → compare fares → book.</w:t>
      </w:r>
    </w:p>
    <w:p>
      <w:pPr>
        <w:pStyle w:val="Heading2"/>
      </w:pPr>
      <w:bookmarkStart w:id="2" w:name="_Toc2"/>
      <w:r>
        <w:t>How to Get Your Student ID</w:t>
      </w:r>
      <w:bookmarkEnd w:id="2"/>
    </w:p>
    <w:p>
      <w:pPr>
        <w:spacing w:after="200"/>
      </w:pPr>
      <w:r>
        <w:rPr>
          <w:rFonts w:ascii="Arial" w:hAnsi="Arial" w:eastAsia="Arial" w:cs="Arial"/>
          <w:sz w:val="22"/>
          <w:szCs w:val="22"/>
        </w:rPr>
        <w:t xml:space="preserve">Your university or educational institution normally controls the student ID process. The exact steps can vary, so use your institution's instructions as the source of truth.</w:t>
      </w:r>
    </w:p>
    <w:p>
      <w:pPr>
        <w:pStyle w:val="Heading3"/>
      </w:pPr>
      <w:bookmarkStart w:id="3" w:name="_Toc3"/>
      <w:r>
        <w:t>1. Complete your enrolment</w:t>
      </w:r>
      <w:bookmarkEnd w:id="3"/>
    </w:p>
    <w:p>
      <w:pPr>
        <w:spacing w:after="200"/>
      </w:pPr>
      <w:r>
        <w:rPr>
          <w:rFonts w:ascii="Arial" w:hAnsi="Arial" w:eastAsia="Arial" w:cs="Arial"/>
          <w:sz w:val="22"/>
          <w:szCs w:val="22"/>
        </w:rPr>
        <w:t xml:space="preserve">Make sure your registration is complete and your student record is active. If you have accepted an offer but have not finished the required enrolment steps, your institution may not issue your student ID yet.</w:t>
      </w:r>
    </w:p>
    <w:p>
      <w:pPr>
        <w:spacing w:after="200"/>
      </w:pPr>
      <w:r>
        <w:rPr>
          <w:rFonts w:ascii="Arial" w:hAnsi="Arial" w:eastAsia="Arial" w:cs="Arial"/>
          <w:sz w:val="22"/>
          <w:szCs w:val="22"/>
        </w:rPr>
        <w:t xml:space="preserve">If you are unsure when your student status becomes active, contact your university before requesting an ID.</w:t>
      </w:r>
    </w:p>
    <w:p>
      <w:pPr>
        <w:pStyle w:val="Heading3"/>
      </w:pPr>
      <w:bookmarkStart w:id="4" w:name="_Toc4"/>
      <w:r>
        <w:t>2. Check your student portal</w:t>
      </w:r>
      <w:bookmarkEnd w:id="4"/>
    </w:p>
    <w:p>
      <w:pPr>
        <w:spacing w:after="200"/>
      </w:pPr>
      <w:r>
        <w:rPr>
          <w:rFonts w:ascii="Arial" w:hAnsi="Arial" w:eastAsia="Arial" w:cs="Arial"/>
          <w:sz w:val="22"/>
          <w:szCs w:val="22"/>
        </w:rPr>
        <w:t xml:space="preserve">Sign in to your university portal and look for sections such as:</w:t>
      </w:r>
    </w:p>
    <w:p>
      <w:pPr>
        <w:spacing w:after="120"/>
        <w:numPr>
          <w:ilvl w:val="0"/>
          <w:numId w:val="7"/>
        </w:numPr>
      </w:pPr>
      <w:r>
        <w:rPr>
          <w:rFonts w:ascii="Arial" w:hAnsi="Arial" w:eastAsia="Arial" w:cs="Arial"/>
          <w:sz w:val="22"/>
          <w:szCs w:val="22"/>
        </w:rPr>
        <w:t xml:space="preserve">Student services</w:t>
      </w:r>
    </w:p>
    <w:p>
      <w:pPr>
        <w:spacing w:after="120"/>
        <w:numPr>
          <w:ilvl w:val="0"/>
          <w:numId w:val="7"/>
        </w:numPr>
      </w:pPr>
      <w:r>
        <w:rPr>
          <w:rFonts w:ascii="Arial" w:hAnsi="Arial" w:eastAsia="Arial" w:cs="Arial"/>
          <w:sz w:val="22"/>
          <w:szCs w:val="22"/>
        </w:rPr>
        <w:t xml:space="preserve">Student card or ID</w:t>
      </w:r>
    </w:p>
    <w:p>
      <w:pPr>
        <w:spacing w:after="120"/>
        <w:numPr>
          <w:ilvl w:val="0"/>
          <w:numId w:val="7"/>
        </w:numPr>
      </w:pPr>
      <w:r>
        <w:rPr>
          <w:rFonts w:ascii="Arial" w:hAnsi="Arial" w:eastAsia="Arial" w:cs="Arial"/>
          <w:sz w:val="22"/>
          <w:szCs w:val="22"/>
        </w:rPr>
        <w:t xml:space="preserve">Registration</w:t>
      </w:r>
    </w:p>
    <w:p>
      <w:pPr>
        <w:spacing w:after="120"/>
        <w:numPr>
          <w:ilvl w:val="0"/>
          <w:numId w:val="7"/>
        </w:numPr>
      </w:pPr>
      <w:r>
        <w:rPr>
          <w:rFonts w:ascii="Arial" w:hAnsi="Arial" w:eastAsia="Arial" w:cs="Arial"/>
          <w:sz w:val="22"/>
          <w:szCs w:val="22"/>
        </w:rPr>
        <w:t xml:space="preserve">Campus services</w:t>
      </w:r>
    </w:p>
    <w:p>
      <w:pPr>
        <w:spacing w:after="120"/>
        <w:numPr>
          <w:ilvl w:val="0"/>
          <w:numId w:val="7"/>
        </w:numPr>
      </w:pPr>
      <w:r>
        <w:rPr>
          <w:rFonts w:ascii="Arial" w:hAnsi="Arial" w:eastAsia="Arial" w:cs="Arial"/>
          <w:sz w:val="22"/>
          <w:szCs w:val="22"/>
        </w:rPr>
        <w:t xml:space="preserve">Digital ID</w:t>
      </w:r>
    </w:p>
    <w:p>
      <w:pPr>
        <w:spacing w:after="200"/>
      </w:pPr>
      <w:r>
        <w:rPr>
          <w:rFonts w:ascii="Arial" w:hAnsi="Arial" w:eastAsia="Arial" w:cs="Arial"/>
          <w:sz w:val="22"/>
          <w:szCs w:val="22"/>
        </w:rPr>
        <w:t xml:space="preserve">Some universities automatically issue an ID after enrolment, while others require you to request one.</w:t>
      </w:r>
    </w:p>
    <w:p>
      <w:pPr>
        <w:pStyle w:val="Heading3"/>
      </w:pPr>
      <w:bookmarkStart w:id="5" w:name="_Toc5"/>
      <w:r>
        <w:t>3. Contact student services if needed</w:t>
      </w:r>
      <w:bookmarkEnd w:id="5"/>
    </w:p>
    <w:p>
      <w:pPr>
        <w:spacing w:after="200"/>
      </w:pPr>
      <w:r>
        <w:rPr>
          <w:rFonts w:ascii="Arial" w:hAnsi="Arial" w:eastAsia="Arial" w:cs="Arial"/>
          <w:sz w:val="22"/>
          <w:szCs w:val="22"/>
        </w:rPr>
        <w:t xml:space="preserve">If the process is unclear, ask your university:</w:t>
      </w:r>
    </w:p>
    <w:p>
      <w:pPr>
        <w:spacing w:after="120"/>
        <w:numPr>
          <w:ilvl w:val="0"/>
          <w:numId w:val="7"/>
        </w:numPr>
      </w:pPr>
      <w:r>
        <w:rPr>
          <w:rFonts w:ascii="Arial" w:hAnsi="Arial" w:eastAsia="Arial" w:cs="Arial"/>
          <w:sz w:val="22"/>
          <w:szCs w:val="22"/>
        </w:rPr>
        <w:t xml:space="preserve">How is my student ID issued?</w:t>
      </w:r>
    </w:p>
    <w:p>
      <w:pPr>
        <w:spacing w:after="120"/>
        <w:numPr>
          <w:ilvl w:val="0"/>
          <w:numId w:val="7"/>
        </w:numPr>
      </w:pPr>
      <w:r>
        <w:rPr>
          <w:rFonts w:ascii="Arial" w:hAnsi="Arial" w:eastAsia="Arial" w:cs="Arial"/>
          <w:sz w:val="22"/>
          <w:szCs w:val="22"/>
        </w:rPr>
        <w:t xml:space="preserve">Is there a digital version?</w:t>
      </w:r>
    </w:p>
    <w:p>
      <w:pPr>
        <w:spacing w:after="120"/>
        <w:numPr>
          <w:ilvl w:val="0"/>
          <w:numId w:val="7"/>
        </w:numPr>
      </w:pPr>
      <w:r>
        <w:rPr>
          <w:rFonts w:ascii="Arial" w:hAnsi="Arial" w:eastAsia="Arial" w:cs="Arial"/>
          <w:sz w:val="22"/>
          <w:szCs w:val="22"/>
        </w:rPr>
        <w:t xml:space="preserve">When will the physical card be available?</w:t>
      </w:r>
    </w:p>
    <w:p>
      <w:pPr>
        <w:spacing w:after="120"/>
        <w:numPr>
          <w:ilvl w:val="0"/>
          <w:numId w:val="7"/>
        </w:numPr>
      </w:pPr>
      <w:r>
        <w:rPr>
          <w:rFonts w:ascii="Arial" w:hAnsi="Arial" w:eastAsia="Arial" w:cs="Arial"/>
          <w:sz w:val="22"/>
          <w:szCs w:val="22"/>
        </w:rPr>
        <w:t xml:space="preserve">What document can I use as current proof of enrolment while I wait?</w:t>
      </w:r>
    </w:p>
    <w:p>
      <w:pPr>
        <w:spacing w:after="200"/>
      </w:pPr>
      <w:r>
        <w:rPr>
          <w:rFonts w:ascii="Arial" w:hAnsi="Arial" w:eastAsia="Arial" w:cs="Arial"/>
          <w:sz w:val="22"/>
          <w:szCs w:val="22"/>
        </w:rPr>
        <w:t xml:space="preserve">The last question is particularly useful if you want to start using student discounts before receiving a physical card.</w:t>
      </w:r>
    </w:p>
    <w:p>
      <w:pPr>
        <w:pStyle w:val="Heading3"/>
      </w:pPr>
      <w:bookmarkStart w:id="6" w:name="_Toc6"/>
      <w:r>
        <w:t>4. Provide the requested details</w:t>
      </w:r>
      <w:bookmarkEnd w:id="6"/>
    </w:p>
    <w:p>
      <w:pPr>
        <w:spacing w:after="200"/>
      </w:pPr>
      <w:r>
        <w:rPr>
          <w:rFonts w:ascii="Arial" w:hAnsi="Arial" w:eastAsia="Arial" w:cs="Arial"/>
          <w:sz w:val="22"/>
          <w:szCs w:val="22"/>
        </w:rPr>
        <w:t xml:space="preserve">Your institution may ask for information such as your student number, personal details, programme information or a photograph. Follow its specific instructions rather than assuming that every university uses the same process.</w:t>
      </w:r>
    </w:p>
    <w:p>
      <w:pPr>
        <w:pStyle w:val="Heading3"/>
      </w:pPr>
      <w:bookmarkStart w:id="7" w:name="_Toc7"/>
      <w:r>
        <w:t>5. Keep your proof current</w:t>
      </w:r>
      <w:bookmarkEnd w:id="7"/>
    </w:p>
    <w:p>
      <w:pPr>
        <w:spacing w:after="200"/>
      </w:pPr>
      <w:r>
        <w:rPr>
          <w:rFonts w:ascii="Arial" w:hAnsi="Arial" w:eastAsia="Arial" w:cs="Arial"/>
          <w:sz w:val="22"/>
          <w:szCs w:val="22"/>
        </w:rPr>
        <w:t xml:space="preserve">If you change programmes, renew your enrolment or receive updated student credentials, keep track of which document currently proves your status.</w:t>
      </w:r>
    </w:p>
    <w:p>
      <w:pPr>
        <w:spacing w:after="200"/>
      </w:pPr>
      <w:r>
        <w:rPr>
          <w:rFonts w:ascii="Arial" w:hAnsi="Arial" w:eastAsia="Arial" w:cs="Arial"/>
          <w:sz w:val="22"/>
          <w:szCs w:val="22"/>
        </w:rPr>
        <w:t xml:space="preserve">For Flyla, the documented verification process refers specifically to uploading an enrolment confirmation. Keeping that information current can make the verification step easier.</w:t>
      </w:r>
    </w:p>
    <w:p>
      <w:pPr>
        <w:pStyle w:val="Heading2"/>
      </w:pPr>
      <w:bookmarkStart w:id="8" w:name="_Toc8"/>
      <w:r>
        <w:t>What If You Do Not Have Your Student ID Yet?</w:t>
      </w:r>
      <w:bookmarkEnd w:id="8"/>
    </w:p>
    <w:p>
      <w:pPr>
        <w:spacing w:after="200"/>
      </w:pPr>
      <w:r>
        <w:rPr>
          <w:rFonts w:ascii="Arial" w:hAnsi="Arial" w:eastAsia="Arial" w:cs="Arial"/>
          <w:sz w:val="22"/>
          <w:szCs w:val="22"/>
        </w:rPr>
        <w:t xml:space="preserve">Waiting for a physical card does not necessarily mean you have to stop planning your trip.</w:t>
      </w:r>
    </w:p>
    <w:p>
      <w:pPr>
        <w:spacing w:after="200"/>
      </w:pPr>
      <w:r>
        <w:rPr>
          <w:rFonts w:ascii="Arial" w:hAnsi="Arial" w:eastAsia="Arial" w:cs="Arial"/>
          <w:sz w:val="22"/>
          <w:szCs w:val="22"/>
        </w:rPr>
        <w:t xml:space="preserve">If you are newly enrolled, ask your university whether it can provide current proof of enrolment while your ID is being prepared. Flyla's published step-by-step guide specifically directs students to upload their </w:t>
      </w:r>
      <w:r>
        <w:rPr>
          <w:rFonts w:ascii="Arial" w:hAnsi="Arial" w:eastAsia="Arial" w:cs="Arial"/>
          <w:sz w:val="22"/>
          <w:szCs w:val="22"/>
          <w:b w:val="1"/>
          <w:bCs w:val="1"/>
        </w:rPr>
        <w:t xml:space="preserve">enrolment confirmation</w:t>
      </w:r>
      <w:r>
        <w:rPr>
          <w:rFonts w:ascii="Arial" w:hAnsi="Arial" w:eastAsia="Arial" w:cs="Arial"/>
          <w:sz w:val="22"/>
          <w:szCs w:val="22"/>
        </w:rPr>
        <w:t xml:space="preserve"> during Student verification.</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Situation</w:t>
            </w:r>
          </w:p>
        </w:tc>
        <w:tc>
          <w:tcPr>
            <w:vAlign w:val="center"/>
            <w:shd w:val="clear" w:fill="E8E8E8"/>
            <w:noWrap/>
          </w:tcPr>
          <w:p>
            <w:pPr>
              <w:spacing w:before="0" w:after="0"/>
            </w:pPr>
            <w:r>
              <w:rPr>
                <w:rFonts w:ascii="Arial" w:hAnsi="Arial" w:eastAsia="Arial" w:cs="Arial"/>
                <w:sz w:val="20"/>
                <w:szCs w:val="20"/>
                <w:b w:val="1"/>
                <w:bCs w:val="1"/>
              </w:rPr>
              <w:t xml:space="preserve">Practical next step</w:t>
            </w:r>
          </w:p>
        </w:tc>
      </w:tr>
      <w:tr>
        <w:trPr/>
        <w:tc>
          <w:tcPr>
            <w:vAlign w:val="center"/>
            <w:shd w:val="clear"/>
            <w:noWrap/>
          </w:tcPr>
          <w:p>
            <w:pPr>
              <w:spacing w:before="0" w:after="0"/>
            </w:pPr>
            <w:r>
              <w:rPr>
                <w:rFonts w:ascii="Arial" w:hAnsi="Arial" w:eastAsia="Arial" w:cs="Arial"/>
                <w:sz w:val="20"/>
                <w:szCs w:val="20"/>
                <w:b w:val="0"/>
                <w:bCs w:val="0"/>
              </w:rPr>
              <w:t xml:space="preserve">Newly enrolled</w:t>
            </w:r>
          </w:p>
        </w:tc>
        <w:tc>
          <w:tcPr>
            <w:vAlign w:val="center"/>
            <w:shd w:val="clear"/>
            <w:noWrap/>
          </w:tcPr>
          <w:p>
            <w:pPr>
              <w:spacing w:before="0" w:after="0"/>
            </w:pPr>
            <w:r>
              <w:rPr>
                <w:rFonts w:ascii="Arial" w:hAnsi="Arial" w:eastAsia="Arial" w:cs="Arial"/>
                <w:sz w:val="20"/>
                <w:szCs w:val="20"/>
                <w:b w:val="0"/>
                <w:bCs w:val="0"/>
              </w:rPr>
              <w:t xml:space="preserve">Ask when your ID will be issued and whether current enrolment proof is available.</w:t>
            </w:r>
          </w:p>
        </w:tc>
      </w:tr>
      <w:tr>
        <w:trPr/>
        <w:tc>
          <w:tcPr>
            <w:vAlign w:val="center"/>
            <w:shd w:val="clear"/>
            <w:noWrap/>
          </w:tcPr>
          <w:p>
            <w:pPr>
              <w:spacing w:before="0" w:after="0"/>
            </w:pPr>
            <w:r>
              <w:rPr>
                <w:rFonts w:ascii="Arial" w:hAnsi="Arial" w:eastAsia="Arial" w:cs="Arial"/>
                <w:sz w:val="20"/>
                <w:szCs w:val="20"/>
                <w:b w:val="0"/>
                <w:bCs w:val="0"/>
              </w:rPr>
              <w:t xml:space="preserve">Waiting for your card</w:t>
            </w:r>
          </w:p>
        </w:tc>
        <w:tc>
          <w:tcPr>
            <w:vAlign w:val="center"/>
            <w:shd w:val="clear"/>
            <w:noWrap/>
          </w:tcPr>
          <w:p>
            <w:pPr>
              <w:spacing w:before="0" w:after="0"/>
            </w:pPr>
            <w:r>
              <w:rPr>
                <w:rFonts w:ascii="Arial" w:hAnsi="Arial" w:eastAsia="Arial" w:cs="Arial"/>
                <w:sz w:val="20"/>
                <w:szCs w:val="20"/>
                <w:b w:val="0"/>
                <w:bCs w:val="0"/>
              </w:rPr>
              <w:t xml:space="preserve">Keep your enrolment confirmation ready and follow Flyla's verification instructions.</w:t>
            </w:r>
          </w:p>
        </w:tc>
      </w:tr>
      <w:tr>
        <w:trPr/>
        <w:tc>
          <w:tcPr>
            <w:vAlign w:val="center"/>
            <w:shd w:val="clear"/>
            <w:noWrap/>
          </w:tcPr>
          <w:p>
            <w:pPr>
              <w:spacing w:before="0" w:after="0"/>
            </w:pPr>
            <w:r>
              <w:rPr>
                <w:rFonts w:ascii="Arial" w:hAnsi="Arial" w:eastAsia="Arial" w:cs="Arial"/>
                <w:sz w:val="20"/>
                <w:szCs w:val="20"/>
                <w:b w:val="0"/>
                <w:bCs w:val="0"/>
              </w:rPr>
              <w:t xml:space="preserve">Lost your ID</w:t>
            </w:r>
          </w:p>
        </w:tc>
        <w:tc>
          <w:tcPr>
            <w:vAlign w:val="center"/>
            <w:shd w:val="clear"/>
            <w:noWrap/>
          </w:tcPr>
          <w:p>
            <w:pPr>
              <w:spacing w:before="0" w:after="0"/>
            </w:pPr>
            <w:r>
              <w:rPr>
                <w:rFonts w:ascii="Arial" w:hAnsi="Arial" w:eastAsia="Arial" w:cs="Arial"/>
                <w:sz w:val="20"/>
                <w:szCs w:val="20"/>
                <w:b w:val="0"/>
                <w:bCs w:val="0"/>
              </w:rPr>
              <w:t xml:space="preserve">Request a replacement and ask your institution what current proof is available.</w:t>
            </w:r>
          </w:p>
        </w:tc>
      </w:tr>
      <w:tr>
        <w:trPr/>
        <w:tc>
          <w:tcPr>
            <w:vAlign w:val="center"/>
            <w:shd w:val="clear"/>
            <w:noWrap/>
          </w:tcPr>
          <w:p>
            <w:pPr>
              <w:spacing w:before="0" w:after="0"/>
            </w:pPr>
            <w:r>
              <w:rPr>
                <w:rFonts w:ascii="Arial" w:hAnsi="Arial" w:eastAsia="Arial" w:cs="Arial"/>
                <w:sz w:val="20"/>
                <w:szCs w:val="20"/>
                <w:b w:val="0"/>
                <w:bCs w:val="0"/>
              </w:rPr>
              <w:t xml:space="preserve">Expired ID</w:t>
            </w:r>
          </w:p>
        </w:tc>
        <w:tc>
          <w:tcPr>
            <w:vAlign w:val="center"/>
            <w:shd w:val="clear"/>
            <w:noWrap/>
          </w:tcPr>
          <w:p>
            <w:pPr>
              <w:spacing w:before="0" w:after="0"/>
            </w:pPr>
            <w:r>
              <w:rPr>
                <w:rFonts w:ascii="Arial" w:hAnsi="Arial" w:eastAsia="Arial" w:cs="Arial"/>
                <w:sz w:val="20"/>
                <w:szCs w:val="20"/>
                <w:b w:val="0"/>
                <w:bCs w:val="0"/>
              </w:rPr>
              <w:t xml:space="preserve">Confirm that your enrolment is still active and obtain updated documentation if needed.</w:t>
            </w:r>
          </w:p>
        </w:tc>
      </w:tr>
      <w:tr>
        <w:trPr/>
        <w:tc>
          <w:tcPr>
            <w:vAlign w:val="center"/>
            <w:shd w:val="clear"/>
            <w:noWrap/>
          </w:tcPr>
          <w:p>
            <w:pPr>
              <w:spacing w:before="0" w:after="0"/>
            </w:pPr>
            <w:r>
              <w:rPr>
                <w:rFonts w:ascii="Arial" w:hAnsi="Arial" w:eastAsia="Arial" w:cs="Arial"/>
                <w:sz w:val="20"/>
                <w:szCs w:val="20"/>
                <w:b w:val="0"/>
                <w:bCs w:val="0"/>
              </w:rPr>
              <w:t xml:space="preserve">International student</w:t>
            </w:r>
          </w:p>
        </w:tc>
        <w:tc>
          <w:tcPr>
            <w:vAlign w:val="center"/>
            <w:shd w:val="clear"/>
            <w:noWrap/>
          </w:tcPr>
          <w:p>
            <w:pPr>
              <w:spacing w:before="0" w:after="0"/>
            </w:pPr>
            <w:r>
              <w:rPr>
                <w:rFonts w:ascii="Arial" w:hAnsi="Arial" w:eastAsia="Arial" w:cs="Arial"/>
                <w:sz w:val="20"/>
                <w:szCs w:val="20"/>
                <w:b w:val="0"/>
                <w:bCs w:val="0"/>
              </w:rPr>
              <w:t xml:space="preserve">Ask your institution which current document best demonstrates your enrolment.</w:t>
            </w:r>
          </w:p>
        </w:tc>
      </w:tr>
      <w:tr>
        <w:trPr/>
        <w:tc>
          <w:tcPr>
            <w:vAlign w:val="center"/>
            <w:shd w:val="clear"/>
            <w:noWrap/>
          </w:tcPr>
          <w:p>
            <w:pPr>
              <w:spacing w:before="0" w:after="0"/>
            </w:pPr>
            <w:r>
              <w:rPr>
                <w:rFonts w:ascii="Arial" w:hAnsi="Arial" w:eastAsia="Arial" w:cs="Arial"/>
                <w:sz w:val="20"/>
                <w:szCs w:val="20"/>
                <w:b w:val="0"/>
                <w:bCs w:val="0"/>
              </w:rPr>
              <w:t xml:space="preserve">Remote student</w:t>
            </w:r>
          </w:p>
        </w:tc>
        <w:tc>
          <w:tcPr>
            <w:vAlign w:val="center"/>
            <w:shd w:val="clear"/>
            <w:noWrap/>
          </w:tcPr>
          <w:p>
            <w:pPr>
              <w:spacing w:before="0" w:after="0"/>
            </w:pPr>
            <w:r>
              <w:rPr>
                <w:rFonts w:ascii="Arial" w:hAnsi="Arial" w:eastAsia="Arial" w:cs="Arial"/>
                <w:sz w:val="20"/>
                <w:szCs w:val="20"/>
                <w:b w:val="0"/>
                <w:bCs w:val="0"/>
              </w:rPr>
              <w:t xml:space="preserve">Check whether your institution provides a digital ID or electronic enrolment confirmation.</w:t>
            </w:r>
          </w:p>
        </w:tc>
      </w:tr>
    </w:tbl>
    <w:p>
      <w:pPr>
        <w:pStyle w:val="Heading2"/>
      </w:pPr>
      <w:bookmarkStart w:id="9" w:name="_Toc9"/>
      <w:r>
        <w:t>What Proof of Student Status Does Flyla Use?</w:t>
      </w:r>
      <w:bookmarkEnd w:id="9"/>
    </w:p>
    <w:p>
      <w:pPr>
        <w:spacing w:after="200"/>
      </w:pPr>
      <w:r>
        <w:rPr>
          <w:rFonts w:ascii="Arial" w:hAnsi="Arial" w:eastAsia="Arial" w:cs="Arial"/>
          <w:sz w:val="22"/>
          <w:szCs w:val="22"/>
        </w:rPr>
        <w:t xml:space="preserve">Flyla's step-by-step student-price guide specifically refers to an </w:t>
      </w:r>
      <w:r>
        <w:rPr>
          <w:rFonts w:ascii="Arial" w:hAnsi="Arial" w:eastAsia="Arial" w:cs="Arial"/>
          <w:sz w:val="22"/>
          <w:szCs w:val="22"/>
          <w:b w:val="1"/>
          <w:bCs w:val="1"/>
        </w:rPr>
        <w:t xml:space="preserve">enrolment confirmation</w:t>
      </w:r>
      <w:r>
        <w:rPr>
          <w:rFonts w:ascii="Arial" w:hAnsi="Arial" w:eastAsia="Arial" w:cs="Arial"/>
          <w:sz w:val="22"/>
          <w:szCs w:val="22"/>
        </w:rPr>
        <w:t xml:space="preserve"> as the document students upload during Student verification.</w:t>
      </w:r>
    </w:p>
    <w:p>
      <w:pPr>
        <w:spacing w:after="200"/>
      </w:pPr>
      <w:r>
        <w:rPr>
          <w:rFonts w:ascii="Arial" w:hAnsi="Arial" w:eastAsia="Arial" w:cs="Arial"/>
          <w:sz w:val="22"/>
          <w:szCs w:val="22"/>
        </w:rPr>
        <w:t xml:space="preserve">Your document should reflect your current student status. If your university has recently renewed your enrolment or changed your programme, check that the document you plan to use is up to date.</w:t>
      </w:r>
    </w:p>
    <w:p>
      <w:pPr>
        <w:spacing w:after="200"/>
      </w:pPr>
      <w:r>
        <w:rPr>
          <w:rFonts w:ascii="Arial" w:hAnsi="Arial" w:eastAsia="Arial" w:cs="Arial"/>
          <w:sz w:val="22"/>
          <w:szCs w:val="22"/>
        </w:rPr>
        <w:t xml:space="preserve">Avoid relying on assumptions about documents that have not been requested. Instead, open the Student verification section in your Flyla account and follow the current instructions shown there.</w:t>
      </w:r>
    </w:p>
    <w:p>
      <w:pPr>
        <w:spacing w:after="200"/>
      </w:pPr>
      <w:r>
        <w:rPr>
          <w:rFonts w:ascii="Arial" w:hAnsi="Arial" w:eastAsia="Arial" w:cs="Arial"/>
          <w:sz w:val="22"/>
          <w:szCs w:val="22"/>
        </w:rPr>
        <w:t xml:space="preserve">If you do not know how to obtain an enrolment confirmation, your university's student services team can tell you which official document demonstrates your current enrolment.</w:t>
      </w:r>
    </w:p>
    <w:p>
      <w:pPr>
        <w:pStyle w:val="Heading2"/>
      </w:pPr>
      <w:bookmarkStart w:id="10" w:name="_Toc10"/>
      <w:r>
        <w:t>Student ID vs Student Verification</w:t>
      </w:r>
      <w:bookmarkEnd w:id="10"/>
    </w:p>
    <w:p>
      <w:pPr>
        <w:spacing w:after="200"/>
      </w:pPr>
      <w:r>
        <w:rPr>
          <w:rFonts w:ascii="Arial" w:hAnsi="Arial" w:eastAsia="Arial" w:cs="Arial"/>
          <w:sz w:val="22"/>
          <w:szCs w:val="22"/>
        </w:rPr>
        <w:t xml:space="preserve">These terms are easy to mix up, but they describe different parts of the process.</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Student ID</w:t>
            </w:r>
          </w:p>
        </w:tc>
        <w:tc>
          <w:tcPr>
            <w:vAlign w:val="center"/>
            <w:shd w:val="clear" w:fill="E8E8E8"/>
            <w:noWrap/>
          </w:tcPr>
          <w:p>
            <w:pPr>
              <w:spacing w:before="0" w:after="0"/>
            </w:pPr>
            <w:r>
              <w:rPr>
                <w:rFonts w:ascii="Arial" w:hAnsi="Arial" w:eastAsia="Arial" w:cs="Arial"/>
                <w:sz w:val="20"/>
                <w:szCs w:val="20"/>
                <w:b w:val="1"/>
                <w:bCs w:val="1"/>
              </w:rPr>
              <w:t xml:space="preserve">Student verification</w:t>
            </w:r>
          </w:p>
        </w:tc>
      </w:tr>
      <w:tr>
        <w:trPr/>
        <w:tc>
          <w:tcPr>
            <w:vAlign w:val="center"/>
            <w:shd w:val="clear"/>
            <w:noWrap/>
          </w:tcPr>
          <w:p>
            <w:pPr>
              <w:spacing w:before="0" w:after="0"/>
            </w:pPr>
            <w:r>
              <w:rPr>
                <w:rFonts w:ascii="Arial" w:hAnsi="Arial" w:eastAsia="Arial" w:cs="Arial"/>
                <w:sz w:val="20"/>
                <w:szCs w:val="20"/>
                <w:b w:val="0"/>
                <w:bCs w:val="0"/>
              </w:rPr>
              <w:t xml:space="preserve">Issued by your university or institution</w:t>
            </w:r>
          </w:p>
        </w:tc>
        <w:tc>
          <w:tcPr>
            <w:vAlign w:val="center"/>
            <w:shd w:val="clear"/>
            <w:noWrap/>
          </w:tcPr>
          <w:p>
            <w:pPr>
              <w:spacing w:before="0" w:after="0"/>
            </w:pPr>
            <w:r>
              <w:rPr>
                <w:rFonts w:ascii="Arial" w:hAnsi="Arial" w:eastAsia="Arial" w:cs="Arial"/>
                <w:sz w:val="20"/>
                <w:szCs w:val="20"/>
                <w:b w:val="0"/>
                <w:bCs w:val="0"/>
              </w:rPr>
              <w:t xml:space="preserve">Completed through the service providing the student offer</w:t>
            </w:r>
          </w:p>
        </w:tc>
      </w:tr>
      <w:tr>
        <w:trPr/>
        <w:tc>
          <w:tcPr>
            <w:vAlign w:val="center"/>
            <w:shd w:val="clear"/>
            <w:noWrap/>
          </w:tcPr>
          <w:p>
            <w:pPr>
              <w:spacing w:before="0" w:after="0"/>
            </w:pPr>
            <w:r>
              <w:rPr>
                <w:rFonts w:ascii="Arial" w:hAnsi="Arial" w:eastAsia="Arial" w:cs="Arial"/>
                <w:sz w:val="20"/>
                <w:szCs w:val="20"/>
                <w:b w:val="0"/>
                <w:bCs w:val="0"/>
              </w:rPr>
              <w:t xml:space="preserve">Identifies you as a student</w:t>
            </w:r>
          </w:p>
        </w:tc>
        <w:tc>
          <w:tcPr>
            <w:vAlign w:val="center"/>
            <w:shd w:val="clear"/>
            <w:noWrap/>
          </w:tcPr>
          <w:p>
            <w:pPr>
              <w:spacing w:before="0" w:after="0"/>
            </w:pPr>
            <w:r>
              <w:rPr>
                <w:rFonts w:ascii="Arial" w:hAnsi="Arial" w:eastAsia="Arial" w:cs="Arial"/>
                <w:sz w:val="20"/>
                <w:szCs w:val="20"/>
                <w:b w:val="0"/>
                <w:bCs w:val="0"/>
              </w:rPr>
              <w:t xml:space="preserve">Confirms eligibility for a student-specific benefit</w:t>
            </w:r>
          </w:p>
        </w:tc>
      </w:tr>
      <w:tr>
        <w:trPr/>
        <w:tc>
          <w:tcPr>
            <w:vAlign w:val="center"/>
            <w:shd w:val="clear"/>
            <w:noWrap/>
          </w:tcPr>
          <w:p>
            <w:pPr>
              <w:spacing w:before="0" w:after="0"/>
            </w:pPr>
            <w:r>
              <w:rPr>
                <w:rFonts w:ascii="Arial" w:hAnsi="Arial" w:eastAsia="Arial" w:cs="Arial"/>
                <w:sz w:val="20"/>
                <w:szCs w:val="20"/>
                <w:b w:val="0"/>
                <w:bCs w:val="0"/>
              </w:rPr>
              <w:t xml:space="preserve">Can be physical or digital</w:t>
            </w:r>
          </w:p>
        </w:tc>
        <w:tc>
          <w:tcPr>
            <w:vAlign w:val="center"/>
            <w:shd w:val="clear"/>
            <w:noWrap/>
          </w:tcPr>
          <w:p>
            <w:pPr>
              <w:spacing w:before="0" w:after="0"/>
            </w:pPr>
            <w:r>
              <w:rPr>
                <w:rFonts w:ascii="Arial" w:hAnsi="Arial" w:eastAsia="Arial" w:cs="Arial"/>
                <w:sz w:val="20"/>
                <w:szCs w:val="20"/>
                <w:b w:val="0"/>
                <w:bCs w:val="0"/>
              </w:rPr>
              <w:t xml:space="preserve">Follows the provider's verification process</w:t>
            </w:r>
          </w:p>
        </w:tc>
      </w:tr>
      <w:tr>
        <w:trPr/>
        <w:tc>
          <w:tcPr>
            <w:vAlign w:val="center"/>
            <w:shd w:val="clear"/>
            <w:noWrap/>
          </w:tcPr>
          <w:p>
            <w:pPr>
              <w:spacing w:before="0" w:after="0"/>
            </w:pPr>
            <w:r>
              <w:rPr>
                <w:rFonts w:ascii="Arial" w:hAnsi="Arial" w:eastAsia="Arial" w:cs="Arial"/>
                <w:sz w:val="20"/>
                <w:szCs w:val="20"/>
                <w:b w:val="0"/>
                <w:bCs w:val="0"/>
              </w:rPr>
              <w:t xml:space="preserve">Used according to your institution's rules</w:t>
            </w:r>
          </w:p>
        </w:tc>
        <w:tc>
          <w:tcPr>
            <w:vAlign w:val="center"/>
            <w:shd w:val="clear"/>
            <w:noWrap/>
          </w:tcPr>
          <w:p>
            <w:pPr>
              <w:spacing w:before="0" w:after="0"/>
            </w:pPr>
            <w:r>
              <w:rPr>
                <w:rFonts w:ascii="Arial" w:hAnsi="Arial" w:eastAsia="Arial" w:cs="Arial"/>
                <w:sz w:val="20"/>
                <w:szCs w:val="20"/>
                <w:b w:val="0"/>
                <w:bCs w:val="0"/>
              </w:rPr>
              <w:t xml:space="preserve">Used to unlock eligible student products or fares</w:t>
            </w:r>
          </w:p>
        </w:tc>
      </w:tr>
    </w:tbl>
    <w:p>
      <w:pPr>
        <w:spacing w:after="200"/>
      </w:pPr>
      <w:r>
        <w:rPr>
          <w:rFonts w:ascii="Arial" w:hAnsi="Arial" w:eastAsia="Arial" w:cs="Arial"/>
          <w:sz w:val="22"/>
          <w:szCs w:val="22"/>
        </w:rPr>
        <w:t xml:space="preserve">For Flyla, your university is responsible for your student credentials, while Flyla handles verification for its student booking offer.</w:t>
      </w:r>
    </w:p>
    <w:p>
      <w:pPr>
        <w:spacing w:after="200"/>
      </w:pPr>
      <w:r>
        <w:rPr>
          <w:rFonts w:ascii="Arial" w:hAnsi="Arial" w:eastAsia="Arial" w:cs="Arial"/>
          <w:sz w:val="22"/>
          <w:szCs w:val="22"/>
        </w:rPr>
        <w:t xml:space="preserve">This is why having a student ID and completing Flyla verification should not be treated as the same step. Your ID may prove that you are a student, but you still need to follow Flyla's own process before booking its student deals.</w:t>
      </w:r>
    </w:p>
    <w:p>
      <w:pPr>
        <w:pStyle w:val="Heading2"/>
      </w:pPr>
      <w:bookmarkStart w:id="11" w:name="_Toc11"/>
      <w:r>
        <w:t>How to Verify Your Student Status on Flyla</w:t>
      </w:r>
      <w:bookmarkEnd w:id="11"/>
    </w:p>
    <w:p>
      <w:pPr>
        <w:spacing w:after="200"/>
      </w:pPr>
      <w:r>
        <w:rPr>
          <w:rFonts w:ascii="Arial" w:hAnsi="Arial" w:eastAsia="Arial" w:cs="Arial"/>
          <w:sz w:val="22"/>
          <w:szCs w:val="22"/>
        </w:rPr>
        <w:t xml:space="preserve">Flyla's published </w:t>
      </w:r>
      <w:r>
        <w:rPr>
          <w:rFonts w:ascii="Arial" w:hAnsi="Arial" w:eastAsia="Arial" w:cs="Arial"/>
          <w:sz w:val="22"/>
          <w:szCs w:val="22"/>
          <w:b w:val="1"/>
          <w:bCs w:val="1"/>
        </w:rPr>
        <w:t xml:space="preserve">Flights at Student Prices: The Step-by-Step Guide</w:t>
      </w:r>
      <w:r>
        <w:rPr>
          <w:rFonts w:ascii="Arial" w:hAnsi="Arial" w:eastAsia="Arial" w:cs="Arial"/>
          <w:sz w:val="22"/>
          <w:szCs w:val="22"/>
        </w:rPr>
        <w:t xml:space="preserve"> gives a direct registration-to-booking flow.</w:t>
      </w:r>
    </w:p>
    <w:p>
      <w:pPr>
        <w:pStyle w:val="Heading3"/>
      </w:pPr>
      <w:bookmarkStart w:id="12" w:name="_Toc12"/>
      <w:r>
        <w:t>Step 1: Register for a Flyla account</w:t>
      </w:r>
      <w:bookmarkEnd w:id="12"/>
    </w:p>
    <w:p>
      <w:pPr>
        <w:spacing w:after="200"/>
      </w:pPr>
      <w:r>
        <w:rPr>
          <w:rFonts w:ascii="Arial" w:hAnsi="Arial" w:eastAsia="Arial" w:cs="Arial"/>
          <w:sz w:val="22"/>
          <w:szCs w:val="22"/>
        </w:rPr>
        <w:t xml:space="preserve">Visit Flyla and select </w:t>
      </w:r>
      <w:r>
        <w:rPr>
          <w:rFonts w:ascii="Arial" w:hAnsi="Arial" w:eastAsia="Arial" w:cs="Arial"/>
          <w:sz w:val="22"/>
          <w:szCs w:val="22"/>
          <w:b w:val="1"/>
          <w:bCs w:val="1"/>
        </w:rPr>
        <w:t xml:space="preserve">Register</w:t>
      </w:r>
      <w:r>
        <w:rPr>
          <w:rFonts w:ascii="Arial" w:hAnsi="Arial" w:eastAsia="Arial" w:cs="Arial"/>
          <w:sz w:val="22"/>
          <w:szCs w:val="22"/>
        </w:rPr>
        <w:t xml:space="preserve">. Enter the requested details and complete the account registration process.</w:t>
      </w:r>
    </w:p>
    <w:p>
      <w:pPr>
        <w:spacing w:after="200"/>
      </w:pPr>
      <w:r>
        <w:rPr>
          <w:rFonts w:ascii="Arial" w:hAnsi="Arial" w:eastAsia="Arial" w:cs="Arial"/>
          <w:sz w:val="22"/>
          <w:szCs w:val="22"/>
        </w:rPr>
        <w:t xml:space="preserve">Your account is where you can access the student verification option and continue with the booking process.</w:t>
      </w:r>
    </w:p>
    <w:p>
      <w:pPr>
        <w:pStyle w:val="Heading3"/>
      </w:pPr>
      <w:bookmarkStart w:id="13" w:name="_Toc13"/>
      <w:r>
        <w:t>Step 2: Select Student verification</w:t>
      </w:r>
      <w:bookmarkEnd w:id="13"/>
    </w:p>
    <w:p>
      <w:pPr>
        <w:spacing w:after="200"/>
      </w:pPr>
      <w:r>
        <w:rPr>
          <w:rFonts w:ascii="Arial" w:hAnsi="Arial" w:eastAsia="Arial" w:cs="Arial"/>
          <w:sz w:val="22"/>
          <w:szCs w:val="22"/>
        </w:rPr>
        <w:t xml:space="preserve">After registration, open the </w:t>
      </w:r>
      <w:r>
        <w:rPr>
          <w:rFonts w:ascii="Arial" w:hAnsi="Arial" w:eastAsia="Arial" w:cs="Arial"/>
          <w:sz w:val="22"/>
          <w:szCs w:val="22"/>
          <w:b w:val="1"/>
          <w:bCs w:val="1"/>
        </w:rPr>
        <w:t xml:space="preserve">Student verification</w:t>
      </w:r>
      <w:r>
        <w:rPr>
          <w:rFonts w:ascii="Arial" w:hAnsi="Arial" w:eastAsia="Arial" w:cs="Arial"/>
          <w:sz w:val="22"/>
          <w:szCs w:val="22"/>
        </w:rPr>
        <w:t xml:space="preserve"> option. This is the step used to establish your student status for access to student deals.</w:t>
      </w:r>
    </w:p>
    <w:p>
      <w:pPr>
        <w:pStyle w:val="Heading3"/>
      </w:pPr>
      <w:bookmarkStart w:id="14" w:name="_Toc14"/>
      <w:r>
        <w:t>Step 3: Upload your enrolment confirmation</w:t>
      </w:r>
      <w:bookmarkEnd w:id="14"/>
    </w:p>
    <w:p>
      <w:pPr>
        <w:spacing w:after="200"/>
      </w:pPr>
      <w:r>
        <w:rPr>
          <w:rFonts w:ascii="Arial" w:hAnsi="Arial" w:eastAsia="Arial" w:cs="Arial"/>
          <w:sz w:val="22"/>
          <w:szCs w:val="22"/>
        </w:rPr>
        <w:t xml:space="preserve">Follow the instructions to upload your </w:t>
      </w:r>
      <w:r>
        <w:rPr>
          <w:rFonts w:ascii="Arial" w:hAnsi="Arial" w:eastAsia="Arial" w:cs="Arial"/>
          <w:sz w:val="22"/>
          <w:szCs w:val="22"/>
          <w:b w:val="1"/>
          <w:bCs w:val="1"/>
        </w:rPr>
        <w:t xml:space="preserve">enrolment confirmation</w:t>
      </w:r>
      <w:r>
        <w:rPr>
          <w:rFonts w:ascii="Arial" w:hAnsi="Arial" w:eastAsia="Arial" w:cs="Arial"/>
          <w:sz w:val="22"/>
          <w:szCs w:val="22"/>
        </w:rPr>
        <w:t xml:space="preserve">. Use current documentation that reflects your active student status.</w:t>
      </w:r>
    </w:p>
    <w:p>
      <w:pPr>
        <w:spacing w:after="200"/>
      </w:pPr>
      <w:r>
        <w:rPr>
          <w:rFonts w:ascii="Arial" w:hAnsi="Arial" w:eastAsia="Arial" w:cs="Arial"/>
          <w:sz w:val="22"/>
          <w:szCs w:val="22"/>
        </w:rPr>
        <w:t xml:space="preserve">The goal is to provide the information requested by the verification process rather than uploading a random university document simply because it contains your name.</w:t>
      </w:r>
    </w:p>
    <w:p>
      <w:pPr>
        <w:pStyle w:val="Heading3"/>
      </w:pPr>
      <w:bookmarkStart w:id="15" w:name="_Toc15"/>
      <w:r>
        <w:t>Step 4: Wait for verification</w:t>
      </w:r>
      <w:bookmarkEnd w:id="15"/>
    </w:p>
    <w:p>
      <w:pPr>
        <w:spacing w:after="200"/>
      </w:pPr>
      <w:r>
        <w:rPr>
          <w:rFonts w:ascii="Arial" w:hAnsi="Arial" w:eastAsia="Arial" w:cs="Arial"/>
          <w:sz w:val="22"/>
          <w:szCs w:val="22"/>
        </w:rPr>
        <w:t xml:space="preserve">After submitting the enrolment confirmation, Flyla reviews the information. Its guide explains that you receive an email once the enrolment confirmation has been verified.</w:t>
      </w:r>
    </w:p>
    <w:p>
      <w:pPr>
        <w:pStyle w:val="Heading3"/>
      </w:pPr>
      <w:bookmarkStart w:id="16" w:name="_Toc16"/>
      <w:r>
        <w:t>Step 5: Search for flights</w:t>
      </w:r>
      <w:bookmarkEnd w:id="16"/>
    </w:p>
    <w:p>
      <w:pPr>
        <w:spacing w:after="200"/>
      </w:pPr>
      <w:r>
        <w:rPr>
          <w:rFonts w:ascii="Arial" w:hAnsi="Arial" w:eastAsia="Arial" w:cs="Arial"/>
          <w:sz w:val="22"/>
          <w:szCs w:val="22"/>
        </w:rPr>
        <w:t xml:space="preserve">Once verified, return to the flight search and enter your destination and travel dates. You can then compare the available options and identify fares marked for eligible students.</w:t>
      </w:r>
    </w:p>
    <w:p>
      <w:pPr>
        <w:spacing w:after="200"/>
      </w:pPr>
      <w:r>
        <w:rPr>
          <w:rFonts w:ascii="Arial" w:hAnsi="Arial" w:eastAsia="Arial" w:cs="Arial"/>
          <w:sz w:val="22"/>
          <w:szCs w:val="22"/>
        </w:rPr>
        <w:t xml:space="preserve">Flyla's guide also takes students through selecting a flight, choosing the baggage option that fits the trip, and completing the booking.</w:t>
      </w:r>
    </w:p>
    <w:p>
      <w:pPr/>
      <w:r>
        <w:rPr>
          <w:rFonts w:ascii="Arial" w:hAnsi="Arial" w:eastAsia="Arial" w:cs="Arial"/>
          <w:sz w:val="22"/>
          <w:szCs w:val="22"/>
        </w:rPr>
        <w:t xml:space="preserve">Search</w:t>
      </w:r>
    </w:p>
    <w:p>
      <w:pPr>
        <w:pStyle w:val="Heading2"/>
      </w:pPr>
      <w:bookmarkStart w:id="17" w:name="_Toc17"/>
      <w:r>
        <w:t>What If Flyla Cannot Verify You?</w:t>
      </w:r>
      <w:bookmarkEnd w:id="17"/>
    </w:p>
    <w:p>
      <w:pPr>
        <w:spacing w:after="200"/>
      </w:pPr>
      <w:r>
        <w:rPr>
          <w:rFonts w:ascii="Arial" w:hAnsi="Arial" w:eastAsia="Arial" w:cs="Arial"/>
          <w:sz w:val="22"/>
          <w:szCs w:val="22"/>
        </w:rPr>
        <w:t xml:space="preserve">If verification does not succeed, start by checking the information you submitted.</w:t>
      </w:r>
    </w:p>
    <w:p>
      <w:pPr>
        <w:spacing w:after="200"/>
      </w:pPr>
      <w:r>
        <w:rPr>
          <w:rFonts w:ascii="Arial" w:hAnsi="Arial" w:eastAsia="Arial" w:cs="Arial"/>
          <w:sz w:val="22"/>
          <w:szCs w:val="22"/>
        </w:rPr>
        <w:t xml:space="preserve">Make sure:</w:t>
      </w:r>
    </w:p>
    <w:p>
      <w:pPr>
        <w:spacing w:after="120"/>
        <w:numPr>
          <w:ilvl w:val="0"/>
          <w:numId w:val="7"/>
        </w:numPr>
      </w:pPr>
      <w:r>
        <w:rPr>
          <w:rFonts w:ascii="Arial" w:hAnsi="Arial" w:eastAsia="Arial" w:cs="Arial"/>
          <w:sz w:val="22"/>
          <w:szCs w:val="22"/>
        </w:rPr>
        <w:t xml:space="preserve">Your details are accurate.</w:t>
      </w:r>
    </w:p>
    <w:p>
      <w:pPr>
        <w:spacing w:after="120"/>
        <w:numPr>
          <w:ilvl w:val="0"/>
          <w:numId w:val="7"/>
        </w:numPr>
      </w:pPr>
      <w:r>
        <w:rPr>
          <w:rFonts w:ascii="Arial" w:hAnsi="Arial" w:eastAsia="Arial" w:cs="Arial"/>
          <w:sz w:val="22"/>
          <w:szCs w:val="22"/>
        </w:rPr>
        <w:t xml:space="preserve">Your enrolment confirmation reflects your current status.</w:t>
      </w:r>
    </w:p>
    <w:p>
      <w:pPr>
        <w:spacing w:after="120"/>
        <w:numPr>
          <w:ilvl w:val="0"/>
          <w:numId w:val="7"/>
        </w:numPr>
      </w:pPr>
      <w:r>
        <w:rPr>
          <w:rFonts w:ascii="Arial" w:hAnsi="Arial" w:eastAsia="Arial" w:cs="Arial"/>
          <w:sz w:val="22"/>
          <w:szCs w:val="22"/>
        </w:rPr>
        <w:t xml:space="preserve">The document is readable.</w:t>
      </w:r>
    </w:p>
    <w:p>
      <w:pPr>
        <w:spacing w:after="120"/>
        <w:numPr>
          <w:ilvl w:val="0"/>
          <w:numId w:val="7"/>
        </w:numPr>
      </w:pPr>
      <w:r>
        <w:rPr>
          <w:rFonts w:ascii="Arial" w:hAnsi="Arial" w:eastAsia="Arial" w:cs="Arial"/>
          <w:sz w:val="22"/>
          <w:szCs w:val="22"/>
        </w:rPr>
        <w:t xml:space="preserve">You followed the instructions shown during Student verification.</w:t>
      </w:r>
    </w:p>
    <w:p>
      <w:pPr>
        <w:spacing w:after="120"/>
        <w:numPr>
          <w:ilvl w:val="0"/>
          <w:numId w:val="7"/>
        </w:numPr>
      </w:pPr>
      <w:r>
        <w:rPr>
          <w:rFonts w:ascii="Arial" w:hAnsi="Arial" w:eastAsia="Arial" w:cs="Arial"/>
          <w:sz w:val="22"/>
          <w:szCs w:val="22"/>
        </w:rPr>
        <w:t xml:space="preserve">Your university information is up to date.</w:t>
      </w:r>
    </w:p>
    <w:p>
      <w:pPr>
        <w:spacing w:after="200"/>
      </w:pPr>
      <w:r>
        <w:rPr>
          <w:rFonts w:ascii="Arial" w:hAnsi="Arial" w:eastAsia="Arial" w:cs="Arial"/>
          <w:sz w:val="22"/>
          <w:szCs w:val="22"/>
        </w:rPr>
        <w:t xml:space="preserve">If you recently enrolled, changed programmes or renewed your student status, check whether your documentation reflects the latest information.</w:t>
      </w:r>
    </w:p>
    <w:p>
      <w:pPr>
        <w:spacing w:after="200"/>
      </w:pPr>
      <w:r>
        <w:rPr>
          <w:rFonts w:ascii="Arial" w:hAnsi="Arial" w:eastAsia="Arial" w:cs="Arial"/>
          <w:sz w:val="22"/>
          <w:szCs w:val="22"/>
        </w:rPr>
        <w:t xml:space="preserve">Do not assume that an old student card or unrelated university document will automatically resolve the issue. If you are unsure what to provide, check Flyla's current verification instructions or contact Flyla support.</w:t>
      </w:r>
    </w:p>
    <w:p>
      <w:pPr>
        <w:pStyle w:val="Heading2"/>
      </w:pPr>
      <w:bookmarkStart w:id="18" w:name="_Toc18"/>
      <w:r>
        <w:t>What If Your Student ID Has Expired?</w:t>
      </w:r>
      <w:bookmarkEnd w:id="18"/>
    </w:p>
    <w:p>
      <w:pPr>
        <w:spacing w:after="200"/>
      </w:pPr>
      <w:r>
        <w:rPr>
          <w:rFonts w:ascii="Arial" w:hAnsi="Arial" w:eastAsia="Arial" w:cs="Arial"/>
          <w:sz w:val="22"/>
          <w:szCs w:val="22"/>
        </w:rPr>
        <w:t xml:space="preserve">An expired card does not necessarily mean that your studies have ended. If you are still enrolled, confirm your status with your institution and obtain updated proof if needed. For Flyla, use current documentation and follow the verification instructions shown in your account. If your enrolment has ended, you should not use student eligibility.</w:t>
      </w:r>
    </w:p>
    <w:p>
      <w:pPr>
        <w:pStyle w:val="Heading2"/>
      </w:pPr>
      <w:bookmarkStart w:id="19" w:name="_Toc19"/>
      <w:r>
        <w:t>Can International Students Get Student Discounts?</w:t>
      </w:r>
      <w:bookmarkEnd w:id="19"/>
    </w:p>
    <w:p>
      <w:pPr>
        <w:spacing w:after="200"/>
      </w:pPr>
      <w:r>
        <w:rPr>
          <w:rFonts w:ascii="Arial" w:hAnsi="Arial" w:eastAsia="Arial" w:cs="Arial"/>
          <w:sz w:val="22"/>
          <w:szCs w:val="22"/>
        </w:rPr>
        <w:t xml:space="preserve">International students can access student discounts when they meet the eligibility requirements of the service offering the discount.</w:t>
      </w:r>
    </w:p>
    <w:p>
      <w:pPr>
        <w:spacing w:after="200"/>
      </w:pPr>
      <w:r>
        <w:rPr>
          <w:rFonts w:ascii="Arial" w:hAnsi="Arial" w:eastAsia="Arial" w:cs="Arial"/>
          <w:sz w:val="22"/>
          <w:szCs w:val="22"/>
        </w:rPr>
        <w:t xml:space="preserve">For Flyla, the important step is completing the student verification process successfully. If you study outside your home country, keep current university documentation available so you can provide the proof requested during verification.</w:t>
      </w:r>
    </w:p>
    <w:p>
      <w:pPr>
        <w:pStyle w:val="Heading2"/>
      </w:pPr>
      <w:bookmarkStart w:id="20" w:name="_Toc20"/>
      <w:r>
        <w:t>What Happens After Flyla Verification?</w:t>
      </w:r>
      <w:bookmarkEnd w:id="20"/>
    </w:p>
    <w:p>
      <w:pPr>
        <w:spacing w:after="200"/>
      </w:pPr>
      <w:r>
        <w:rPr>
          <w:rFonts w:ascii="Arial" w:hAnsi="Arial" w:eastAsia="Arial" w:cs="Arial"/>
          <w:sz w:val="22"/>
          <w:szCs w:val="22"/>
        </w:rPr>
        <w:t xml:space="preserve">Verification is the beginning of the flight-search process, not the end.</w:t>
      </w:r>
    </w:p>
    <w:p>
      <w:pPr>
        <w:spacing w:after="200"/>
      </w:pPr>
      <w:r>
        <w:rPr>
          <w:rFonts w:ascii="Arial" w:hAnsi="Arial" w:eastAsia="Arial" w:cs="Arial"/>
          <w:sz w:val="22"/>
          <w:szCs w:val="22"/>
        </w:rPr>
        <w:t xml:space="preserve">After your student status has been verified, search your route and compare the available options. Flyla's booking guide describes selecting a flight, choosing baggage, entering the required booking details and completing the booking.</w:t>
      </w:r>
    </w:p>
    <w:p>
      <w:pPr>
        <w:spacing w:after="200"/>
      </w:pPr>
      <w:r>
        <w:rPr>
          <w:rFonts w:ascii="Arial" w:hAnsi="Arial" w:eastAsia="Arial" w:cs="Arial"/>
          <w:sz w:val="22"/>
          <w:szCs w:val="22"/>
        </w:rPr>
        <w:t xml:space="preserve">When comparing fares, look beyond the headline price.</w:t>
      </w:r>
    </w:p>
    <w:p>
      <w:pPr>
        <w:pStyle w:val="Heading3"/>
      </w:pPr>
      <w:bookmarkStart w:id="21" w:name="_Toc21"/>
      <w:r>
        <w:t>Compare your travel dates</w:t>
      </w:r>
      <w:bookmarkEnd w:id="21"/>
    </w:p>
    <w:p>
      <w:pPr>
        <w:spacing w:after="200"/>
      </w:pPr>
      <w:r>
        <w:rPr>
          <w:rFonts w:ascii="Arial" w:hAnsi="Arial" w:eastAsia="Arial" w:cs="Arial"/>
          <w:sz w:val="22"/>
          <w:szCs w:val="22"/>
        </w:rPr>
        <w:t xml:space="preserve">If your schedule is flexible, check several departure and return dates. Different dates can show different flight options and fares.</w:t>
      </w:r>
    </w:p>
    <w:p>
      <w:pPr>
        <w:pStyle w:val="Heading3"/>
      </w:pPr>
      <w:bookmarkStart w:id="22" w:name="_Toc22"/>
      <w:r>
        <w:t>Compare departure airports</w:t>
      </w:r>
      <w:bookmarkEnd w:id="22"/>
    </w:p>
    <w:p>
      <w:pPr>
        <w:spacing w:after="200"/>
      </w:pPr>
      <w:r>
        <w:rPr>
          <w:rFonts w:ascii="Arial" w:hAnsi="Arial" w:eastAsia="Arial" w:cs="Arial"/>
          <w:sz w:val="22"/>
          <w:szCs w:val="22"/>
        </w:rPr>
        <w:t xml:space="preserve">Your nearest airport may not always provide the flight you want at the best available fare. Checking nearby airports can expand your options.</w:t>
      </w:r>
    </w:p>
    <w:p>
      <w:pPr>
        <w:spacing w:after="200"/>
      </w:pPr>
      <w:r>
        <w:rPr>
          <w:rFonts w:ascii="Arial" w:hAnsi="Arial" w:eastAsia="Arial" w:cs="Arial"/>
          <w:sz w:val="22"/>
          <w:szCs w:val="22"/>
        </w:rPr>
        <w:t xml:space="preserve">For example, you can compare </w:t>
      </w:r>
      <w:hyperlink r:id="rId9" w:history="1">
        <w:r>
          <w:rPr>
            <w:rFonts w:ascii="Arial" w:hAnsi="Arial" w:eastAsia="Arial" w:cs="Arial"/>
            <w:color w:val="0563C1"/>
            <w:sz w:val="22"/>
            <w:szCs w:val="22"/>
            <w:u w:val="single"/>
          </w:rPr>
          <w:t xml:space="preserve">cheap flights from Düsseldorf</w:t>
        </w:r>
      </w:hyperlink>
      <w:r>
        <w:rPr>
          <w:rFonts w:ascii="Arial" w:hAnsi="Arial" w:eastAsia="Arial" w:cs="Arial"/>
          <w:sz w:val="22"/>
          <w:szCs w:val="22"/>
        </w:rPr>
        <w:t xml:space="preserve">, </w:t>
      </w:r>
      <w:hyperlink r:id="rId10" w:history="1">
        <w:r>
          <w:rPr>
            <w:rFonts w:ascii="Arial" w:hAnsi="Arial" w:eastAsia="Arial" w:cs="Arial"/>
            <w:color w:val="0563C1"/>
            <w:sz w:val="22"/>
            <w:szCs w:val="22"/>
            <w:u w:val="single"/>
          </w:rPr>
          <w:t xml:space="preserve">cheap flights from Stuttgart</w:t>
        </w:r>
      </w:hyperlink>
      <w:r>
        <w:rPr>
          <w:rFonts w:ascii="Arial" w:hAnsi="Arial" w:eastAsia="Arial" w:cs="Arial"/>
          <w:sz w:val="22"/>
          <w:szCs w:val="22"/>
        </w:rPr>
        <w:t xml:space="preserve">, and </w:t>
      </w:r>
      <w:hyperlink r:id="rId11" w:history="1">
        <w:r>
          <w:rPr>
            <w:rFonts w:ascii="Arial" w:hAnsi="Arial" w:eastAsia="Arial" w:cs="Arial"/>
            <w:color w:val="0563C1"/>
            <w:sz w:val="22"/>
            <w:szCs w:val="22"/>
            <w:u w:val="single"/>
          </w:rPr>
          <w:t xml:space="preserve">cheap flights from Hamburg</w:t>
        </w:r>
      </w:hyperlink>
      <w:r>
        <w:rPr>
          <w:rFonts w:ascii="Arial" w:hAnsi="Arial" w:eastAsia="Arial" w:cs="Arial"/>
          <w:sz w:val="22"/>
          <w:szCs w:val="22"/>
        </w:rPr>
        <w:t xml:space="preserve"> when planning a departure from Germany.</w:t>
      </w:r>
    </w:p>
    <w:p>
      <w:pPr>
        <w:pStyle w:val="Heading3"/>
      </w:pPr>
      <w:bookmarkStart w:id="23" w:name="_Toc23"/>
      <w:r>
        <w:t>Compare airlines</w:t>
      </w:r>
      <w:bookmarkEnd w:id="23"/>
    </w:p>
    <w:p>
      <w:pPr>
        <w:spacing w:after="200"/>
      </w:pPr>
      <w:r>
        <w:rPr>
          <w:rFonts w:ascii="Arial" w:hAnsi="Arial" w:eastAsia="Arial" w:cs="Arial"/>
          <w:sz w:val="22"/>
          <w:szCs w:val="22"/>
        </w:rPr>
        <w:t xml:space="preserve">The airlines available depend on your route and travel dates. If relevant to your search, you can explore Flyla deal pages for </w:t>
      </w:r>
      <w:hyperlink r:id="rId12" w:history="1">
        <w:r>
          <w:rPr>
            <w:rFonts w:ascii="Arial" w:hAnsi="Arial" w:eastAsia="Arial" w:cs="Arial"/>
            <w:color w:val="0563C1"/>
            <w:sz w:val="22"/>
            <w:szCs w:val="22"/>
            <w:u w:val="single"/>
          </w:rPr>
          <w:t xml:space="preserve">Lufthansa</w:t>
        </w:r>
      </w:hyperlink>
      <w:r>
        <w:rPr>
          <w:rFonts w:ascii="Arial" w:hAnsi="Arial" w:eastAsia="Arial" w:cs="Arial"/>
          <w:sz w:val="22"/>
          <w:szCs w:val="22"/>
        </w:rPr>
        <w:t xml:space="preserve">,</w:t>
      </w:r>
      <w:hyperlink r:id="rId13" w:history="1">
        <w:r>
          <w:rPr>
            <w:rFonts w:ascii="Arial" w:hAnsi="Arial" w:eastAsia="Arial" w:cs="Arial"/>
            <w:color w:val="0563C1"/>
            <w:sz w:val="22"/>
            <w:szCs w:val="22"/>
            <w:u w:val="single"/>
          </w:rPr>
          <w:t xml:space="preserve">Etihad Airlines</w:t>
        </w:r>
      </w:hyperlink>
      <w:r>
        <w:rPr>
          <w:rFonts w:ascii="Arial" w:hAnsi="Arial" w:eastAsia="Arial" w:cs="Arial"/>
          <w:sz w:val="22"/>
          <w:szCs w:val="22"/>
        </w:rPr>
        <w:t xml:space="preserve">, and </w:t>
      </w:r>
      <w:hyperlink r:id="rId14" w:history="1">
        <w:r>
          <w:rPr>
            <w:rFonts w:ascii="Arial" w:hAnsi="Arial" w:eastAsia="Arial" w:cs="Arial"/>
            <w:color w:val="0563C1"/>
            <w:sz w:val="22"/>
            <w:szCs w:val="22"/>
            <w:u w:val="single"/>
          </w:rPr>
          <w:t xml:space="preserve">Loganair</w:t>
        </w:r>
      </w:hyperlink>
      <w:r>
        <w:rPr>
          <w:rFonts w:ascii="Arial" w:hAnsi="Arial" w:eastAsia="Arial" w:cs="Arial"/>
          <w:sz w:val="22"/>
          <w:szCs w:val="22"/>
        </w:rPr>
        <w:t xml:space="preserve">.</w:t>
      </w:r>
    </w:p>
    <w:p>
      <w:pPr>
        <w:spacing w:after="200"/>
      </w:pPr>
      <w:r>
        <w:rPr>
          <w:rFonts w:ascii="Arial" w:hAnsi="Arial" w:eastAsia="Arial" w:cs="Arial"/>
          <w:sz w:val="22"/>
          <w:szCs w:val="22"/>
        </w:rPr>
        <w:t xml:space="preserve">Do not assume that one airline will always have the lowest fare. Compare the actual options returned for your journey.</w:t>
      </w:r>
    </w:p>
    <w:p>
      <w:pPr>
        <w:pStyle w:val="Heading3"/>
      </w:pPr>
      <w:bookmarkStart w:id="24" w:name="_Toc24"/>
      <w:r>
        <w:t>Check baggage and fare conditions</w:t>
      </w:r>
      <w:bookmarkEnd w:id="24"/>
    </w:p>
    <w:p>
      <w:pPr>
        <w:spacing w:after="200"/>
      </w:pPr>
      <w:r>
        <w:rPr>
          <w:rFonts w:ascii="Arial" w:hAnsi="Arial" w:eastAsia="Arial" w:cs="Arial"/>
          <w:sz w:val="22"/>
          <w:szCs w:val="22"/>
        </w:rPr>
        <w:t xml:space="preserve">A low headline fare may not include everything you need. Review baggage, travel times, connections and the conditions attached to the fare before booking.</w:t>
      </w:r>
    </w:p>
    <w:p>
      <w:pPr>
        <w:spacing w:after="200"/>
      </w:pPr>
      <w:r>
        <w:rPr>
          <w:rFonts w:ascii="Arial" w:hAnsi="Arial" w:eastAsia="Arial" w:cs="Arial"/>
          <w:sz w:val="22"/>
          <w:szCs w:val="22"/>
        </w:rPr>
        <w:t xml:space="preserve">Flyla's booking guide specifically includes baggage selection as part of the booking journey, so check what is included before you pay.</w:t>
      </w:r>
    </w:p>
    <w:p>
      <w:pPr>
        <w:pStyle w:val="Heading2"/>
      </w:pPr>
      <w:bookmarkStart w:id="25" w:name="_Toc25"/>
      <w:r>
        <w:t>What If There Is No Student Fare?</w:t>
      </w:r>
      <w:bookmarkEnd w:id="25"/>
    </w:p>
    <w:p>
      <w:pPr>
        <w:spacing w:after="200"/>
      </w:pPr>
      <w:r>
        <w:rPr>
          <w:rFonts w:ascii="Arial" w:hAnsi="Arial" w:eastAsia="Arial" w:cs="Arial"/>
          <w:sz w:val="22"/>
          <w:szCs w:val="22"/>
        </w:rPr>
        <w:t xml:space="preserve">Verification does not guarantee that a student fare will appear for every search.</w:t>
      </w:r>
    </w:p>
    <w:p>
      <w:pPr>
        <w:spacing w:after="200"/>
      </w:pPr>
      <w:r>
        <w:rPr>
          <w:rFonts w:ascii="Arial" w:hAnsi="Arial" w:eastAsia="Arial" w:cs="Arial"/>
          <w:sz w:val="22"/>
          <w:szCs w:val="22"/>
        </w:rPr>
        <w:t xml:space="preserve">Flyla allows everyone to search and book regular flights, while verified students can access student deals when eligible fares are available. Student inventory can vary by route, airline and travel date.</w:t>
      </w:r>
    </w:p>
    <w:p>
      <w:pPr>
        <w:spacing w:after="200"/>
      </w:pPr>
      <w:r>
        <w:rPr>
          <w:rFonts w:ascii="Arial" w:hAnsi="Arial" w:eastAsia="Arial" w:cs="Arial"/>
          <w:sz w:val="22"/>
          <w:szCs w:val="22"/>
        </w:rPr>
        <w:t xml:space="preserve">If your preferred search does not show a student deal, try changing one variable at a time:</w:t>
      </w:r>
    </w:p>
    <w:p>
      <w:pPr>
        <w:spacing w:after="120"/>
        <w:numPr>
          <w:ilvl w:val="0"/>
          <w:numId w:val="7"/>
        </w:numPr>
      </w:pPr>
      <w:r>
        <w:rPr>
          <w:rFonts w:ascii="Arial" w:hAnsi="Arial" w:eastAsia="Arial" w:cs="Arial"/>
          <w:sz w:val="22"/>
          <w:szCs w:val="22"/>
        </w:rPr>
        <w:t xml:space="preserve">Travel date</w:t>
      </w:r>
    </w:p>
    <w:p>
      <w:pPr>
        <w:spacing w:after="120"/>
        <w:numPr>
          <w:ilvl w:val="0"/>
          <w:numId w:val="7"/>
        </w:numPr>
      </w:pPr>
      <w:r>
        <w:rPr>
          <w:rFonts w:ascii="Arial" w:hAnsi="Arial" w:eastAsia="Arial" w:cs="Arial"/>
          <w:sz w:val="22"/>
          <w:szCs w:val="22"/>
        </w:rPr>
        <w:t xml:space="preserve">Departure airport</w:t>
      </w:r>
    </w:p>
    <w:p>
      <w:pPr>
        <w:spacing w:after="120"/>
        <w:numPr>
          <w:ilvl w:val="0"/>
          <w:numId w:val="7"/>
        </w:numPr>
      </w:pPr>
      <w:r>
        <w:rPr>
          <w:rFonts w:ascii="Arial" w:hAnsi="Arial" w:eastAsia="Arial" w:cs="Arial"/>
          <w:sz w:val="22"/>
          <w:szCs w:val="22"/>
        </w:rPr>
        <w:t xml:space="preserve">Destination airport</w:t>
      </w:r>
    </w:p>
    <w:p>
      <w:pPr>
        <w:spacing w:after="120"/>
        <w:numPr>
          <w:ilvl w:val="0"/>
          <w:numId w:val="7"/>
        </w:numPr>
      </w:pPr>
      <w:r>
        <w:rPr>
          <w:rFonts w:ascii="Arial" w:hAnsi="Arial" w:eastAsia="Arial" w:cs="Arial"/>
          <w:sz w:val="22"/>
          <w:szCs w:val="22"/>
        </w:rPr>
        <w:t xml:space="preserve">Departure time</w:t>
      </w:r>
    </w:p>
    <w:p>
      <w:pPr>
        <w:spacing w:after="120"/>
        <w:numPr>
          <w:ilvl w:val="0"/>
          <w:numId w:val="7"/>
        </w:numPr>
      </w:pPr>
      <w:r>
        <w:rPr>
          <w:rFonts w:ascii="Arial" w:hAnsi="Arial" w:eastAsia="Arial" w:cs="Arial"/>
          <w:sz w:val="22"/>
          <w:szCs w:val="22"/>
        </w:rPr>
        <w:t xml:space="preserve">Airline</w:t>
      </w:r>
    </w:p>
    <w:p>
      <w:pPr>
        <w:spacing w:after="200"/>
      </w:pPr>
      <w:r>
        <w:rPr>
          <w:rFonts w:ascii="Arial" w:hAnsi="Arial" w:eastAsia="Arial" w:cs="Arial"/>
          <w:sz w:val="22"/>
          <w:szCs w:val="22"/>
        </w:rPr>
        <w:t xml:space="preserve">You can also compare the regular fare with the student options that are available. A student fare is useful only when the flight itself fits your schedule and trip requirements.</w:t>
      </w:r>
    </w:p>
    <w:p>
      <w:pPr>
        <w:spacing w:after="200"/>
      </w:pPr>
      <w:r>
        <w:rPr>
          <w:rFonts w:ascii="Arial" w:hAnsi="Arial" w:eastAsia="Arial" w:cs="Arial"/>
          <w:sz w:val="22"/>
          <w:szCs w:val="22"/>
        </w:rPr>
        <w:t xml:space="preserve">For more practical ways to reduce everyday travel costs, see </w:t>
      </w:r>
      <w:hyperlink r:id="rId15" w:history="1">
        <w:r>
          <w:rPr>
            <w:rFonts w:ascii="Arial" w:hAnsi="Arial" w:eastAsia="Arial" w:cs="Arial"/>
            <w:color w:val="0563C1"/>
            <w:sz w:val="22"/>
            <w:szCs w:val="22"/>
            <w:u w:val="single"/>
          </w:rPr>
          <w:t xml:space="preserve">How to Save Money as a Student</w:t>
        </w:r>
      </w:hyperlink>
      <w:r>
        <w:rPr>
          <w:rFonts w:ascii="Arial" w:hAnsi="Arial" w:eastAsia="Arial" w:cs="Arial"/>
          <w:sz w:val="22"/>
          <w:szCs w:val="22"/>
        </w:rPr>
        <w:t xml:space="preserve">.</w:t>
      </w:r>
    </w:p>
    <w:p>
      <w:pPr>
        <w:pStyle w:val="Heading2"/>
      </w:pPr>
      <w:bookmarkStart w:id="26" w:name="_Toc26"/>
      <w:r>
        <w:t>Can Flight Alerts Help You Find Better Options?</w:t>
      </w:r>
      <w:bookmarkEnd w:id="26"/>
    </w:p>
    <w:p>
      <w:pPr>
        <w:spacing w:after="200"/>
      </w:pPr>
      <w:r>
        <w:rPr>
          <w:rFonts w:ascii="Arial" w:hAnsi="Arial" w:eastAsia="Arial" w:cs="Arial"/>
          <w:sz w:val="22"/>
          <w:szCs w:val="22"/>
        </w:rPr>
        <w:t xml:space="preserve">If your dates are flexible, price monitoring can help you notice changes without checking manually every day. Flyla's guide to </w:t>
      </w:r>
      <w:hyperlink r:id="rId16" w:history="1">
        <w:r>
          <w:rPr>
            <w:rFonts w:ascii="Arial" w:hAnsi="Arial" w:eastAsia="Arial" w:cs="Arial"/>
            <w:color w:val="0563C1"/>
            <w:sz w:val="22"/>
            <w:szCs w:val="22"/>
            <w:u w:val="single"/>
          </w:rPr>
          <w:t xml:space="preserve">Google Flights Price Alerts</w:t>
        </w:r>
      </w:hyperlink>
      <w:r>
        <w:rPr>
          <w:rFonts w:ascii="Arial" w:hAnsi="Arial" w:eastAsia="Arial" w:cs="Arial"/>
          <w:sz w:val="22"/>
          <w:szCs w:val="22"/>
        </w:rPr>
        <w:t xml:space="preserve"> explains how price monitoring works.</w:t>
      </w:r>
    </w:p>
    <w:p>
      <w:pPr>
        <w:spacing w:after="200"/>
      </w:pPr>
      <w:r>
        <w:rPr>
          <w:rFonts w:ascii="Arial" w:hAnsi="Arial" w:eastAsia="Arial" w:cs="Arial"/>
          <w:sz w:val="22"/>
          <w:szCs w:val="22"/>
        </w:rPr>
        <w:t xml:space="preserve">When you find a fare worth checking, compare dates, airport, airline, baggage, connections and fare conditions. An alert is a prompt to review a fare, not a guarantee that the same price or seat will remain available.</w:t>
      </w:r>
    </w:p>
    <w:p>
      <w:pPr>
        <w:pStyle w:val="Heading2"/>
      </w:pPr>
      <w:bookmarkStart w:id="27" w:name="_Toc27"/>
      <w:r>
        <w:t>Student Discount Checklist</w:t>
      </w:r>
      <w:bookmarkEnd w:id="27"/>
    </w:p>
    <w:p>
      <w:pPr>
        <w:spacing w:after="200"/>
      </w:pPr>
      <w:r>
        <w:rPr>
          <w:rFonts w:ascii="Arial" w:hAnsi="Arial" w:eastAsia="Arial" w:cs="Arial"/>
          <w:sz w:val="22"/>
          <w:szCs w:val="22"/>
        </w:rPr>
        <w:t xml:space="preserve">Before searching for student flight deals, check that you:</w:t>
      </w:r>
    </w:p>
    <w:p>
      <w:pPr>
        <w:spacing w:after="120"/>
        <w:numPr>
          <w:ilvl w:val="0"/>
          <w:numId w:val="7"/>
        </w:numPr>
      </w:pPr>
      <w:r>
        <w:rPr>
          <w:rFonts w:ascii="Arial" w:hAnsi="Arial" w:eastAsia="Arial" w:cs="Arial"/>
          <w:sz w:val="22"/>
          <w:szCs w:val="22"/>
        </w:rPr>
        <w:t xml:space="preserve">Are currently enrolled and have current proof of enrolment.</w:t>
      </w:r>
    </w:p>
    <w:p>
      <w:pPr>
        <w:spacing w:after="120"/>
        <w:numPr>
          <w:ilvl w:val="0"/>
          <w:numId w:val="7"/>
        </w:numPr>
      </w:pPr>
      <w:r>
        <w:rPr>
          <w:rFonts w:ascii="Arial" w:hAnsi="Arial" w:eastAsia="Arial" w:cs="Arial"/>
          <w:sz w:val="22"/>
          <w:szCs w:val="22"/>
        </w:rPr>
        <w:t xml:space="preserve">Have registered for Flyla and completed Student verification.</w:t>
      </w:r>
    </w:p>
    <w:p>
      <w:pPr>
        <w:spacing w:after="120"/>
        <w:numPr>
          <w:ilvl w:val="0"/>
          <w:numId w:val="7"/>
        </w:numPr>
      </w:pPr>
      <w:r>
        <w:rPr>
          <w:rFonts w:ascii="Arial" w:hAnsi="Arial" w:eastAsia="Arial" w:cs="Arial"/>
          <w:sz w:val="22"/>
          <w:szCs w:val="22"/>
        </w:rPr>
        <w:t xml:space="preserve">Have received verification confirmation.</w:t>
      </w:r>
    </w:p>
    <w:p>
      <w:pPr>
        <w:spacing w:after="120"/>
        <w:numPr>
          <w:ilvl w:val="0"/>
          <w:numId w:val="7"/>
        </w:numPr>
      </w:pPr>
      <w:r>
        <w:rPr>
          <w:rFonts w:ascii="Arial" w:hAnsi="Arial" w:eastAsia="Arial" w:cs="Arial"/>
          <w:sz w:val="22"/>
          <w:szCs w:val="22"/>
        </w:rPr>
        <w:t xml:space="preserve">Have compared dates, departure airports and available airlines.</w:t>
      </w:r>
    </w:p>
    <w:p>
      <w:pPr>
        <w:spacing w:after="120"/>
        <w:numPr>
          <w:ilvl w:val="0"/>
          <w:numId w:val="7"/>
        </w:numPr>
      </w:pPr>
      <w:r>
        <w:rPr>
          <w:rFonts w:ascii="Arial" w:hAnsi="Arial" w:eastAsia="Arial" w:cs="Arial"/>
          <w:sz w:val="22"/>
          <w:szCs w:val="22"/>
        </w:rPr>
        <w:t xml:space="preserve">Have checked baggage and fare conditions before booking.</w:t>
      </w:r>
    </w:p>
    <w:p>
      <w:pPr>
        <w:spacing w:after="200"/>
      </w:pPr>
      <w:r>
        <w:rPr>
          <w:rFonts w:ascii="Arial" w:hAnsi="Arial" w:eastAsia="Arial" w:cs="Arial"/>
          <w:sz w:val="22"/>
          <w:szCs w:val="22"/>
        </w:rPr>
        <w:t xml:space="preserve">For other ways to reduce everyday expenses, see </w:t>
      </w:r>
      <w:hyperlink r:id="rId17" w:history="1">
        <w:r>
          <w:rPr>
            <w:rFonts w:ascii="Arial" w:hAnsi="Arial" w:eastAsia="Arial" w:cs="Arial"/>
            <w:color w:val="0563C1"/>
            <w:sz w:val="22"/>
            <w:szCs w:val="22"/>
            <w:u w:val="single"/>
          </w:rPr>
          <w:t xml:space="preserve">Best Student Discount Apps</w:t>
        </w:r>
      </w:hyperlink>
      <w:r>
        <w:rPr>
          <w:rFonts w:ascii="Arial" w:hAnsi="Arial" w:eastAsia="Arial" w:cs="Arial"/>
          <w:sz w:val="22"/>
          <w:szCs w:val="22"/>
        </w:rPr>
        <w:t xml:space="preserve">.</w:t>
      </w:r>
    </w:p>
    <w:p>
      <w:pPr>
        <w:pStyle w:val="Heading2"/>
      </w:pPr>
      <w:bookmarkStart w:id="28" w:name="_Toc28"/>
      <w:r>
        <w:t>A Simple Way to Prepare for Student Flight Discounts</w:t>
      </w:r>
      <w:bookmarkEnd w:id="28"/>
    </w:p>
    <w:p>
      <w:pPr>
        <w:spacing w:after="200"/>
      </w:pPr>
      <w:r>
        <w:rPr>
          <w:rFonts w:ascii="Arial" w:hAnsi="Arial" w:eastAsia="Arial" w:cs="Arial"/>
          <w:sz w:val="22"/>
          <w:szCs w:val="22"/>
        </w:rPr>
        <w:t xml:space="preserve">Getting a student ID is useful, but the card itself is not the whole process. For Flyla, the important sequence is to have current proof of enrolment, register for an account, complete Student verification, and then search the available flight options.</w:t>
      </w:r>
    </w:p>
    <w:p>
      <w:pPr>
        <w:spacing w:after="200"/>
      </w:pPr>
      <w:r>
        <w:rPr>
          <w:rFonts w:ascii="Arial" w:hAnsi="Arial" w:eastAsia="Arial" w:cs="Arial"/>
          <w:sz w:val="22"/>
          <w:szCs w:val="22"/>
        </w:rPr>
        <w:t xml:space="preserve">If you are still waiting for your university card, ask whether you can obtain current enrolment confirmation. Once you are ready, follow the verification instructions rather than relying on assumptions about which documents qualify.</w:t>
      </w:r>
    </w:p>
    <w:p>
      <w:pPr>
        <w:spacing w:after="200"/>
      </w:pPr>
      <w:r>
        <w:rPr>
          <w:rFonts w:ascii="Arial" w:hAnsi="Arial" w:eastAsia="Arial" w:cs="Arial"/>
          <w:sz w:val="22"/>
          <w:szCs w:val="22"/>
        </w:rPr>
        <w:t xml:space="preserve">After verification, use Flyla to compare dates, departure airports, airlines, baggage and fare conditions. You can also learn more about verification services in </w:t>
      </w:r>
      <w:hyperlink r:id="rId18" w:history="1">
        <w:r>
          <w:rPr>
            <w:rFonts w:ascii="Arial" w:hAnsi="Arial" w:eastAsia="Arial" w:cs="Arial"/>
            <w:color w:val="0563C1"/>
            <w:sz w:val="22"/>
            <w:szCs w:val="22"/>
            <w:u w:val="single"/>
          </w:rPr>
          <w:t xml:space="preserve">What Is SheerID?</w:t>
        </w:r>
      </w:hyperlink>
      <w:r>
        <w:rPr>
          <w:rFonts w:ascii="Arial" w:hAnsi="Arial" w:eastAsia="Arial" w:cs="Arial"/>
          <w:sz w:val="22"/>
          <w:szCs w:val="22"/>
        </w:rPr>
        <w:t xml:space="preserve">, while keeping in mind that the exact verification flow described here is based on Flyla's own student-price guide.</w:t>
      </w:r>
    </w:p>
    <w:p>
      <w:pPr>
        <w:spacing w:after="200"/>
      </w:pPr>
      <w:r>
        <w:rPr>
          <w:rFonts w:ascii="Arial" w:hAnsi="Arial" w:eastAsia="Arial" w:cs="Arial"/>
          <w:sz w:val="22"/>
          <w:szCs w:val="22"/>
        </w:rPr>
        <w:t xml:space="preserve">The objective is simple: prove your current student status, complete the required verification, and use your verified access to find a flight that works for your trip and budget.</w:t>
      </w:r>
    </w:p>
    <w:p>
      <w:pPr>
        <w:pStyle w:val="Heading2"/>
      </w:pPr>
      <w:bookmarkStart w:id="29" w:name="_Toc29"/>
      <w:r>
        <w:t>Frequently Asked Questions</w:t>
      </w:r>
      <w:bookmarkEnd w:id="29"/>
    </w:p>
    <w:p>
      <w:pPr>
        <w:pStyle w:val="Heading3"/>
      </w:pPr>
      <w:bookmarkStart w:id="30" w:name="_Toc30"/>
      <w:r>
        <w:t>How do I get a student ID?</w:t>
      </w:r>
      <w:bookmarkEnd w:id="30"/>
    </w:p>
    <w:p>
      <w:pPr>
        <w:spacing w:after="200"/>
      </w:pPr>
      <w:r>
        <w:rPr>
          <w:rFonts w:ascii="Arial" w:hAnsi="Arial" w:eastAsia="Arial" w:cs="Arial"/>
          <w:sz w:val="22"/>
          <w:szCs w:val="22"/>
        </w:rPr>
        <w:t xml:space="preserve">Your university or educational institution normally issues your student ID after you complete the required enrolment process. Check your student portal or contact student services for the exact procedure.</w:t>
      </w:r>
    </w:p>
    <w:p>
      <w:pPr>
        <w:pStyle w:val="Heading3"/>
      </w:pPr>
      <w:bookmarkStart w:id="31" w:name="_Toc31"/>
      <w:r>
        <w:t>Do I need a physical student ID to verify on Flyla?</w:t>
      </w:r>
      <w:bookmarkEnd w:id="31"/>
    </w:p>
    <w:p>
      <w:pPr>
        <w:spacing w:after="200"/>
      </w:pPr>
      <w:r>
        <w:rPr>
          <w:rFonts w:ascii="Arial" w:hAnsi="Arial" w:eastAsia="Arial" w:cs="Arial"/>
          <w:sz w:val="22"/>
          <w:szCs w:val="22"/>
        </w:rPr>
        <w:t xml:space="preserve">Flyla's published student-price guide specifically describes uploading an </w:t>
      </w:r>
      <w:r>
        <w:rPr>
          <w:rFonts w:ascii="Arial" w:hAnsi="Arial" w:eastAsia="Arial" w:cs="Arial"/>
          <w:sz w:val="22"/>
          <w:szCs w:val="22"/>
          <w:b w:val="1"/>
          <w:bCs w:val="1"/>
        </w:rPr>
        <w:t xml:space="preserve">enrolment confirmation</w:t>
      </w:r>
      <w:r>
        <w:rPr>
          <w:rFonts w:ascii="Arial" w:hAnsi="Arial" w:eastAsia="Arial" w:cs="Arial"/>
          <w:sz w:val="22"/>
          <w:szCs w:val="22"/>
        </w:rPr>
        <w:t xml:space="preserve"> during Student verification. Follow the current instructions shown in your Flyla account rather than assuming a physical card is required.</w:t>
      </w:r>
    </w:p>
    <w:p>
      <w:pPr>
        <w:pStyle w:val="Heading3"/>
      </w:pPr>
      <w:bookmarkStart w:id="32" w:name="_Toc32"/>
      <w:r>
        <w:t>How do I verify my student status on Flyla?</w:t>
      </w:r>
      <w:bookmarkEnd w:id="32"/>
    </w:p>
    <w:p>
      <w:pPr>
        <w:spacing w:after="200"/>
      </w:pPr>
      <w:r>
        <w:rPr>
          <w:rFonts w:ascii="Arial" w:hAnsi="Arial" w:eastAsia="Arial" w:cs="Arial"/>
          <w:sz w:val="22"/>
          <w:szCs w:val="22"/>
        </w:rPr>
        <w:t xml:space="preserve">Register for a Flyla account, select </w:t>
      </w:r>
      <w:r>
        <w:rPr>
          <w:rFonts w:ascii="Arial" w:hAnsi="Arial" w:eastAsia="Arial" w:cs="Arial"/>
          <w:sz w:val="22"/>
          <w:szCs w:val="22"/>
          <w:b w:val="1"/>
          <w:bCs w:val="1"/>
        </w:rPr>
        <w:t xml:space="preserve">Student verification</w:t>
      </w:r>
      <w:r>
        <w:rPr>
          <w:rFonts w:ascii="Arial" w:hAnsi="Arial" w:eastAsia="Arial" w:cs="Arial"/>
          <w:sz w:val="22"/>
          <w:szCs w:val="22"/>
        </w:rPr>
        <w:t xml:space="preserve">, and follow the instructions to provide your enrolment confirmation. After it is verified, Flyla sends a confirmation email and you can continue to search for flights.</w:t>
      </w:r>
    </w:p>
    <w:p>
      <w:pPr>
        <w:pStyle w:val="Heading3"/>
      </w:pPr>
      <w:bookmarkStart w:id="33" w:name="_Toc33"/>
      <w:r>
        <w:t>Can I use an enrolment confirmation for Flyla verification?</w:t>
      </w:r>
      <w:bookmarkEnd w:id="33"/>
    </w:p>
    <w:p>
      <w:pPr>
        <w:spacing w:after="200"/>
      </w:pPr>
      <w:r>
        <w:rPr>
          <w:rFonts w:ascii="Arial" w:hAnsi="Arial" w:eastAsia="Arial" w:cs="Arial"/>
          <w:sz w:val="22"/>
          <w:szCs w:val="22"/>
        </w:rPr>
        <w:t xml:space="preserve">Yes. Flyla's student-price guide specifically instructs students to upload their enrolment confirmation during the Student verification process.</w:t>
      </w:r>
    </w:p>
    <w:p>
      <w:pPr>
        <w:pStyle w:val="Heading3"/>
      </w:pPr>
      <w:bookmarkStart w:id="34" w:name="_Toc34"/>
      <w:r>
        <w:t>Can non-students book flights on Flyla?</w:t>
      </w:r>
      <w:bookmarkEnd w:id="34"/>
    </w:p>
    <w:p>
      <w:pPr>
        <w:spacing w:after="200"/>
      </w:pPr>
      <w:r>
        <w:rPr>
          <w:rFonts w:ascii="Arial" w:hAnsi="Arial" w:eastAsia="Arial" w:cs="Arial"/>
          <w:sz w:val="22"/>
          <w:szCs w:val="22"/>
        </w:rPr>
        <w:t xml:space="preserve">Yes. Flyla allows everyone to search and book regular flights. Student verification is required for access to eligible student deals.</w:t>
      </w:r>
    </w:p>
    <w:p>
      <w:pPr>
        <w:pStyle w:val="Heading3"/>
      </w:pPr>
      <w:bookmarkStart w:id="35" w:name="_Toc35"/>
      <w:r>
        <w:t>Does verification guarantee a student fare?</w:t>
      </w:r>
      <w:bookmarkEnd w:id="35"/>
    </w:p>
    <w:p>
      <w:pPr>
        <w:spacing w:after="200"/>
      </w:pPr>
      <w:r>
        <w:rPr>
          <w:rFonts w:ascii="Arial" w:hAnsi="Arial" w:eastAsia="Arial" w:cs="Arial"/>
          <w:sz w:val="22"/>
          <w:szCs w:val="22"/>
        </w:rPr>
        <w:t xml:space="preserve">No. Verification confirms your student status for access to eligible student deals, but student fares are not necessarily available for every route, airline or travel date.</w:t>
      </w:r>
    </w:p>
    <w:p>
      <w:pPr>
        <w:pStyle w:val="Heading3"/>
      </w:pPr>
      <w:bookmarkStart w:id="36" w:name="_Toc36"/>
      <w:r>
        <w:t>What should I do if verification fails?</w:t>
      </w:r>
      <w:bookmarkEnd w:id="36"/>
    </w:p>
    <w:p>
      <w:pPr>
        <w:spacing w:after="200"/>
      </w:pPr>
      <w:r>
        <w:rPr>
          <w:rFonts w:ascii="Arial" w:hAnsi="Arial" w:eastAsia="Arial" w:cs="Arial"/>
          <w:sz w:val="22"/>
          <w:szCs w:val="22"/>
        </w:rPr>
        <w:t xml:space="preserve">Check that your enrolment confirmation is current, readable and matches your account information. Follow the current verification instructions and contact Flyla support if the issue continues.</w:t>
      </w:r>
    </w:p>
    <w:p>
      <w:pPr>
        <w:pStyle w:val="Heading3"/>
      </w:pPr>
      <w:bookmarkStart w:id="37" w:name="_Toc37"/>
      <w:r>
        <w:t>Can international students use Flyla student deals?</w:t>
      </w:r>
      <w:bookmarkEnd w:id="37"/>
    </w:p>
    <w:p>
      <w:pPr>
        <w:spacing w:after="200"/>
      </w:pPr>
      <w:r>
        <w:rPr>
          <w:rFonts w:ascii="Arial" w:hAnsi="Arial" w:eastAsia="Arial" w:cs="Arial"/>
          <w:sz w:val="22"/>
          <w:szCs w:val="22"/>
        </w:rPr>
        <w:t xml:space="preserve">If you meet the applicable student eligibility requirements and successfully verify your student status, you can access eligible student deals. Availability still depends on the flights and fares available for your search.</w:t>
      </w:r>
    </w:p>
    <w:p>
      <w:pPr>
        <w:spacing w:after="200"/>
      </w:pPr>
      <w:hyperlink r:id="rId8" w:history="1">
        <w:r>
          <w:rPr>
            <w:rFonts w:ascii="Arial" w:hAnsi="Arial" w:eastAsia="Arial" w:cs="Arial"/>
            <w:color w:val="0563C1"/>
            <w:sz w:val="22"/>
            <w:szCs w:val="22"/>
            <w:u w:val="single"/>
          </w:rPr>
          <w:t xml:space="preserve">FT Flyla Team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8DD7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blog/tag/travel-hacks" TargetMode="External"/><Relationship Id="rId8" Type="http://schemas.openxmlformats.org/officeDocument/2006/relationships/hyperlink" Target="http://localhost:8085/blog/author/flyla-team" TargetMode="External"/><Relationship Id="rId9" Type="http://schemas.openxmlformats.org/officeDocument/2006/relationships/hyperlink" Target="https://www.flyla.com/cheap-flights-from-dusseldorf" TargetMode="External"/><Relationship Id="rId10" Type="http://schemas.openxmlformats.org/officeDocument/2006/relationships/hyperlink" Target="https://www.flyla.com/cheap-flights-from-stuttgart" TargetMode="External"/><Relationship Id="rId11" Type="http://schemas.openxmlformats.org/officeDocument/2006/relationships/hyperlink" Target="https://www.flyla.com/cheap-flights-from-hamburg" TargetMode="External"/><Relationship Id="rId12" Type="http://schemas.openxmlformats.org/officeDocument/2006/relationships/hyperlink" Target="https://www.flyla.com/deals/LH" TargetMode="External"/><Relationship Id="rId13" Type="http://schemas.openxmlformats.org/officeDocument/2006/relationships/hyperlink" Target="https://www.flyla.com/deals/EY" TargetMode="External"/><Relationship Id="rId14" Type="http://schemas.openxmlformats.org/officeDocument/2006/relationships/hyperlink" Target="https://www.flyla.com/deals/LM" TargetMode="External"/><Relationship Id="rId15" Type="http://schemas.openxmlformats.org/officeDocument/2006/relationships/hyperlink" Target="https://www.flyla.com/blog/how-to-save-money-as-a-student" TargetMode="External"/><Relationship Id="rId16" Type="http://schemas.openxmlformats.org/officeDocument/2006/relationships/hyperlink" Target="https://www.flyla.com/blog/google-flights-price-alerts" TargetMode="External"/><Relationship Id="rId17" Type="http://schemas.openxmlformats.org/officeDocument/2006/relationships/hyperlink" Target="https://www.flyla.com/blog/best-student-discount-apps" TargetMode="External"/><Relationship Id="rId18" Type="http://schemas.openxmlformats.org/officeDocument/2006/relationships/hyperlink" Target="https://www.flyla.com/blog/what-is-shee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2026-09-22T08:59:13+00:00</dcterms:created>
  <dcterms:modified xsi:type="dcterms:W3CDTF">2026-09-22T08:59:13+00:00</dcterms:modified>
</cp:coreProperties>
</file>

<file path=docProps/custom.xml><?xml version="1.0" encoding="utf-8"?>
<Properties xmlns="http://schemas.openxmlformats.org/officeDocument/2006/custom-properties" xmlns:vt="http://schemas.openxmlformats.org/officeDocument/2006/docPropsVTypes"/>
</file>