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Czym jest przesiadka? Co warto wiedzieć o połączeniach lotniczych i postojach | Flyla</w:t>
      </w:r>
    </w:p>
    <w:p>
      <w:pPr>
        <w:spacing w:after="360"/>
      </w:pPr>
      <w:r>
        <w:rPr>
          <w:rFonts w:ascii="Arial" w:hAnsi="Arial" w:eastAsia="Arial" w:cs="Arial"/>
          <w:color w:val="666666"/>
          <w:sz w:val="22"/>
          <w:szCs w:val="22"/>
          <w:i w:val="1"/>
          <w:iCs w:val="1"/>
        </w:rPr>
        <w:t xml:space="preserve">Meta Description: Nie rozumiesz różnicy między przesiadką a postojem? Dowiedz się, jak działają połączenia lotnicze i czego spodziewać się, latając przez Europę dziś.</w:t>
      </w:r>
    </w:p>
    <w:p>
      <w:pPr>
        <w:pStyle w:val="Heading1"/>
      </w:pPr>
      <w:bookmarkStart w:id="0" w:name="_Toc0"/>
      <w:r>
        <w:t>Czym jest przesiadka? Co warto wiedzieć o połączeniach lotniczych i postojach</w:t>
      </w:r>
      <w:bookmarkEnd w:id="0"/>
    </w:p>
    <w:p>
      <w:pPr>
        <w:spacing w:after="200"/>
      </w:pPr>
      <w:hyperlink r:id="rId7" w:history="1">
        <w:r>
          <w:rPr>
            <w:rFonts w:ascii="Arial" w:hAnsi="Arial" w:eastAsia="Arial" w:cs="Arial"/>
            <w:color w:val="0563C1"/>
            <w:sz w:val="22"/>
            <w:szCs w:val="22"/>
            <w:u w:val="single"/>
          </w:rPr>
          <w:t xml:space="preserve">Porady Podróżne</w:t>
        </w:r>
      </w:hyperlink>
    </w:p>
    <w:p>
      <w:pPr>
        <w:spacing w:after="200"/>
      </w:pPr>
      <w:r>
        <w:rPr>
          <w:rFonts w:ascii="Arial" w:hAnsi="Arial" w:eastAsia="Arial" w:cs="Arial"/>
          <w:sz w:val="22"/>
          <w:szCs w:val="22"/>
        </w:rPr>
        <w:t xml:space="preserve">22. sierpnia 2026</w:t>
      </w:r>
    </w:p>
    <w:p>
      <w:pPr>
        <w:spacing w:after="200"/>
      </w:pPr>
      <w:hyperlink r:id="rId8" w:history="1">
        <w:r>
          <w:rPr>
            <w:rFonts w:ascii="Arial" w:hAnsi="Arial" w:eastAsia="Arial" w:cs="Arial"/>
            <w:color w:val="0563C1"/>
            <w:sz w:val="22"/>
            <w:szCs w:val="22"/>
            <w:u w:val="single"/>
          </w:rPr>
          <w:t xml:space="preserve">FT Flyla Team sie 18, 2026 · Czytanie: 9 min</w:t>
        </w:r>
      </w:hyperlink>
    </w:p>
    <w:p>
      <w:pPr>
        <w:spacing w:after="200"/>
      </w:pPr>
      <w:r>
        <w:rPr>
          <w:rFonts w:ascii="Arial" w:hAnsi="Arial" w:eastAsia="Arial" w:cs="Arial"/>
          <w:sz w:val="22"/>
          <w:szCs w:val="22"/>
        </w:rPr>
        <w:t xml:space="preserve">Na karcie pokładowej widnieje jeden cel podróży, ale gdzieś po drodze wylądujesz w zupełnie innym kraju, poczekasz kilka godzin w otoczeniu nieznajomych, którzy robią dokładnie to samo, a potem wsiądziesz do samolotu, jakby nic się nie stało.</w:t>
      </w:r>
    </w:p>
    <w:p>
      <w:pPr>
        <w:spacing w:after="200"/>
      </w:pPr>
      <w:r>
        <w:rPr>
          <w:rFonts w:ascii="Arial" w:hAnsi="Arial" w:eastAsia="Arial" w:cs="Arial"/>
          <w:sz w:val="22"/>
          <w:szCs w:val="22"/>
        </w:rPr>
        <w:t xml:space="preserve">Rezerwacja lotu często wiąże się z rezerwacją więcej niż jednego lotu, a zrozumienie tego, co dzieje się pomiędzy nimi, jest bardziej przydatne, niż zdaje sobie sprawę większość podróżnych. Przerwa w podróży jest jednym z najczęstszych elementów podróży lotniczych, jednak terminy z nią związane - przerwa w podróży, międzylądowanie, lot łączony - są często używane zamiennie, mimo że każdy z nich oznacza coś nieco innego. Ma to większe znaczenie, niż mogłoby się wydawać, zwłaszcza podczas lotów przez Europę, gdzie połączenia często przebiegają przez główne węzły komunikacyjne przed kontynuacją podróży do miejsca docelowego. W tym artykule wyjaśniono dokładnie, czym jest "layover", czym różni się od "stopover", ile czasu faktycznie potrzeba na bezpieczną przesiadkę oraz na co należy zwrócić uwagę, gdy plan podróży obejmuje jeden lub więcej przystanków po drodze. Niezależnie od tego, czy jesteś studentem lecącym do domu na przerwę, czy planujesz </w:t>
      </w:r>
      <w:hyperlink r:id="rId9" w:history="1">
        <w:r>
          <w:rPr>
            <w:rFonts w:ascii="Arial" w:hAnsi="Arial" w:eastAsia="Arial" w:cs="Arial"/>
            <w:color w:val="0563C1"/>
            <w:sz w:val="22"/>
            <w:szCs w:val="22"/>
            <w:u w:val="single"/>
          </w:rPr>
          <w:t xml:space="preserve">dłuższą podróż z wieloma przesiadkami</w:t>
        </w:r>
      </w:hyperlink>
      <w:r>
        <w:rPr>
          <w:rFonts w:ascii="Arial" w:hAnsi="Arial" w:eastAsia="Arial" w:cs="Arial"/>
          <w:sz w:val="22"/>
          <w:szCs w:val="22"/>
        </w:rPr>
        <w:t xml:space="preserve">, zrozumienie zasad działania przesiadek sprawia, że rezerwacja i podróż stają się znacznie mniej stresujące.</w:t>
      </w:r>
    </w:p>
    <w:p>
      <w:pPr>
        <w:spacing w:after="200"/>
      </w:pPr>
      <w:r>
        <w:rPr>
          <w:rFonts w:ascii="Arial" w:hAnsi="Arial" w:eastAsia="Arial" w:cs="Arial"/>
          <w:sz w:val="22"/>
          <w:szCs w:val="22"/>
        </w:rPr>
        <w:t xml:space="preserve">Jeśli porównujesz opcje lotów z przesiadkami, </w:t>
      </w:r>
      <w:hyperlink r:id="rId10" w:history="1">
        <w:r>
          <w:rPr>
            <w:rFonts w:ascii="Arial" w:hAnsi="Arial" w:eastAsia="Arial" w:cs="Arial"/>
            <w:color w:val="0563C1"/>
            <w:sz w:val="22"/>
            <w:szCs w:val="22"/>
            <w:u w:val="single"/>
          </w:rPr>
          <w:t xml:space="preserve">sprawdzenie aktualnych tras za pośrednictwem serwisu Flyla</w:t>
        </w:r>
      </w:hyperlink>
      <w:r>
        <w:rPr>
          <w:rFonts w:ascii="Arial" w:hAnsi="Arial" w:eastAsia="Arial" w:cs="Arial"/>
          <w:sz w:val="22"/>
          <w:szCs w:val="22"/>
        </w:rPr>
        <w:t xml:space="preserve"> to prosty sposób, by przekonać się, jak różna długość przesiadek i różne lotniska wpływają zarówno na cenę, jak i na czas podróży.</w:t>
      </w:r>
    </w:p>
    <w:p>
      <w:pPr>
        <w:pStyle w:val="Heading2"/>
      </w:pPr>
      <w:bookmarkStart w:id="1" w:name="_Toc1"/>
      <w:r>
        <w:t>Czym właściwie jest przesiadka?</w:t>
      </w:r>
      <w:bookmarkEnd w:id="1"/>
    </w:p>
    <w:p>
      <w:pPr>
        <w:spacing w:after="200"/>
      </w:pPr>
      <w:r>
        <w:rPr>
          <w:rFonts w:ascii="Arial" w:hAnsi="Arial" w:eastAsia="Arial" w:cs="Arial"/>
          <w:sz w:val="22"/>
          <w:szCs w:val="22"/>
        </w:rPr>
        <w:t xml:space="preserve">Przesiadka to okres czasu spędzony na lotnisku pośrednim pomiędzy dwoma lotami w ramach tej samej podróży. Po wylądowaniu pasażer czeka, a następnie wsiada na lot łączony, aby dotrzeć do miejsca docelowego. Większość przesiadek odbywa się w zabezpieczonej strefie tranzytowej lotniska, co oznacza, że zazwyczaj nie odbiera się bagażu ani nie przechodzi przez kontrolę paszportową, chyba że plan podróży wyraźnie tego wymaga.</w:t>
      </w:r>
    </w:p>
    <w:p>
      <w:pPr>
        <w:spacing w:after="200"/>
      </w:pPr>
      <w:r>
        <w:rPr>
          <w:rFonts w:ascii="Arial" w:hAnsi="Arial" w:eastAsia="Arial" w:cs="Arial"/>
          <w:sz w:val="22"/>
          <w:szCs w:val="22"/>
        </w:rPr>
        <w:t xml:space="preserve">Przesiadki zazwyczaj klasyfikuje się według długości oraz tego, czy lot ma charakter krajowy, czy międzynarodowy. Krótka przesiadka może trwać nieco ponad godzinę, natomiast dłuższa może sięgać kilku godzin, a czasem nawet obejmować całą noc, w zależności od rozkładów lotów i sposobu organizacji sieci połączeń przez linie lotnicze.</w:t>
      </w:r>
    </w:p>
    <w:p>
      <w:pPr>
        <w:spacing w:after="200"/>
      </w:pPr>
      <w:r>
        <w:rPr>
          <w:rFonts w:ascii="Arial" w:hAnsi="Arial" w:eastAsia="Arial" w:cs="Arial"/>
          <w:sz w:val="22"/>
          <w:szCs w:val="22"/>
        </w:rPr>
        <w:t xml:space="preserve">Warto również wiedzieć, że nie wszystkie przesiadki wynikają wyłącznie z uwarunkowań geograficznych. Linie lotnicze budują swoje sieci wokół lotnisk węzłowych, co oznacza, że trasa między dwoma mniejszymi miastami może zostać przekierowana przez duży węzeł lotniczy, nawet jeśli na papierze istnieje bardziej bezpośrednia trasa - po prostu dlatego, że to właśnie tam linia lotnicza koncentruje ruch przesiadkowy. Dlatego dwie linie lotnicze obsługujące trasę, która na pierwszy rzut oka wydaje się identyczna, mogą ostatecznie poprowadzić trasę przez zupełnie różne kraje.</w:t>
      </w:r>
    </w:p>
    <w:p>
      <w:pPr>
        <w:pStyle w:val="Heading2"/>
      </w:pPr>
      <w:bookmarkStart w:id="2" w:name="_Toc2"/>
      <w:r>
        <w:t>Przesiadka a postój: jaka jest rzeczywista różnica?</w:t>
      </w:r>
      <w:bookmarkEnd w:id="2"/>
    </w:p>
    <w:p>
      <w:pPr>
        <w:spacing w:after="200"/>
      </w:pPr>
      <w:r>
        <w:rPr>
          <w:rFonts w:ascii="Arial" w:hAnsi="Arial" w:eastAsia="Arial" w:cs="Arial"/>
          <w:sz w:val="22"/>
          <w:szCs w:val="22"/>
        </w:rPr>
        <w:t xml:space="preserve">Te dwa pojęcia są nieustannie mylone, ale różnica między nimi sprowadza się niemal wyłącznie do czasu i intencji.</w:t>
      </w:r>
    </w:p>
    <w:p>
      <w:pPr>
        <w:spacing w:after="200"/>
      </w:pPr>
      <w:r>
        <w:rPr>
          <w:rFonts w:ascii="Arial" w:hAnsi="Arial" w:eastAsia="Arial" w:cs="Arial"/>
          <w:sz w:val="22"/>
          <w:szCs w:val="22"/>
        </w:rPr>
        <w:t xml:space="preserve">Przesiadka to krótka przerwa między lotami, której głównym celem jest przesiadka. Zazwyczaj pozostaje się na terenie lotniska, a czas oczekiwania jest po prostu częścią podróży z jednego miejsca do drugiego. Natomiast postój to dłuższa, często celowa przerwa w podróży. Zazwyczaj wiąże się to z opuszczeniem lotniska, przejściem przez kontrolę paszportową i spędzeniem wartościowego czasu w mieście przesiadkowym przed kontynuowaniem podróży do miejsca docelowego.</w:t>
      </w:r>
    </w:p>
    <w:p>
      <w:pPr>
        <w:spacing w:after="200"/>
      </w:pPr>
      <w:r>
        <w:rPr>
          <w:rFonts w:ascii="Arial" w:hAnsi="Arial" w:eastAsia="Arial" w:cs="Arial"/>
          <w:sz w:val="22"/>
          <w:szCs w:val="22"/>
        </w:rPr>
        <w:t xml:space="preserve">W przypadku wielu tras międzynarodowych przesiadka trwająca krócej niż 24 godziny jest traktowana jako postój, natomiast dłuższa zaplanowana przerwa może być traktowana jako międzylądowanie. Dokładna definicja może się różnić w zależności od linii lotniczej, zasad taryfowych i trasy. Niektóre linie lotnicze celowo włączają międzylądowania do swojej sieci połączeń, umożliwiając podróżnym zwiedzanie drugiego miasta w ramach jednego biletu za niewielką opłatą lub bez dodatkowych kosztów.</w:t>
      </w:r>
    </w:p>
    <w:p>
      <w:pPr>
        <w:pStyle w:val="Heading2"/>
      </w:pPr>
      <w:bookmarkStart w:id="3" w:name="_Toc3"/>
      <w:r>
        <w:t>Ile czasu faktycznie potrzeba, żeby się połączyć?</w:t>
      </w:r>
      <w:bookmarkEnd w:id="3"/>
    </w:p>
    <w:p>
      <w:pPr>
        <w:spacing w:after="200"/>
      </w:pPr>
      <w:r>
        <w:rPr>
          <w:rFonts w:ascii="Arial" w:hAnsi="Arial" w:eastAsia="Arial" w:cs="Arial"/>
          <w:sz w:val="22"/>
          <w:szCs w:val="22"/>
        </w:rPr>
        <w:t xml:space="preserve">To jedno z najbardziej praktycznych pytań, jakie zadają sobie podróżni, a odpowiedź zależy od lotniska, linii lotniczej oraz tego, czy loty zostały zarezerwowane w ramach jednego biletu, czy osobno.</w:t>
      </w:r>
    </w:p>
    <w:p>
      <w:pPr>
        <w:pStyle w:val="Heading3"/>
      </w:pPr>
      <w:bookmarkStart w:id="4" w:name="_Toc4"/>
      <w:r>
        <w:t>Minimalny czas połączenia (MCT)</w:t>
      </w:r>
      <w:bookmarkEnd w:id="4"/>
    </w:p>
    <w:p>
      <w:pPr>
        <w:spacing w:after="200"/>
      </w:pPr>
      <w:r>
        <w:rPr>
          <w:rFonts w:ascii="Arial" w:hAnsi="Arial" w:eastAsia="Arial" w:cs="Arial"/>
          <w:sz w:val="22"/>
          <w:szCs w:val="22"/>
        </w:rPr>
        <w:t xml:space="preserve">Minimalny czas przesiadki (MCT) to najkrótszy standardowy czas potrzebny na przesiadkę między dwoma lotami w danym porcie lotniczym, ustalany na podstawie takich czynników, jak port lotniczy, terminale, rodzaj przesiadki oraz linie lotnicze uczestniczące w połączeniu. Czasy przesiadek różnią się w zależności od portu lotniczego i trasy podróży. Przesiadka na lot krajowy może wymagać mniej czasu niż przesiadka na lot międzynarodowy, jednak zmiana terminalu, kontrola paszportowa, kontrola bezpieczeństwa oraz obsługa bagażu mogą wydłużyć wymagany czas rezerwowy.</w:t>
      </w:r>
    </w:p>
    <w:p>
      <w:pPr>
        <w:pStyle w:val="Heading3"/>
      </w:pPr>
      <w:bookmarkStart w:id="5" w:name="_Toc5"/>
      <w:r>
        <w:t>Dlaczego struktura rezerwacji ma znaczenie</w:t>
      </w:r>
      <w:bookmarkEnd w:id="5"/>
    </w:p>
    <w:p>
      <w:pPr>
        <w:spacing w:after="200"/>
      </w:pPr>
      <w:r>
        <w:rPr>
          <w:rFonts w:ascii="Arial" w:hAnsi="Arial" w:eastAsia="Arial" w:cs="Arial"/>
          <w:sz w:val="22"/>
          <w:szCs w:val="22"/>
        </w:rPr>
        <w:t xml:space="preserve">Rodzaj zarezerwowanego biletu ma wpływ na to, ile czasu rezerwowego faktycznie potrzebujesz.</w:t>
      </w:r>
    </w:p>
    <w:p>
      <w:pPr>
        <w:spacing w:after="200"/>
      </w:pPr>
      <w:r>
        <w:rPr>
          <w:rFonts w:ascii="Arial" w:hAnsi="Arial" w:eastAsia="Arial" w:cs="Arial"/>
          <w:sz w:val="22"/>
          <w:szCs w:val="22"/>
        </w:rPr>
        <w:t xml:space="preserve">Trasy z jednym biletem są zazwyczaj planowane z uwzględnieniem minimalnego czasu przesiadki obowiązującego w danej linii lotniczej, natomiast samodzielne przesiadki w przypadku oddzielnych biletów nie zapewniają takiej samej gwarancji przesiadki.</w:t>
      </w:r>
    </w:p>
    <w:p>
      <w:pPr>
        <w:spacing w:after="200"/>
      </w:pPr>
      <w:r>
        <w:rPr>
          <w:rFonts w:ascii="Arial" w:hAnsi="Arial" w:eastAsia="Arial" w:cs="Arial"/>
          <w:sz w:val="22"/>
          <w:szCs w:val="22"/>
        </w:rPr>
        <w:t xml:space="preserve">Trasy z samodzielną przesiadką, w ramach których rezerwuje się dwa oddzielne bilety na różne odcinki podróży, nie są objęte przepisami dotyczącymi minimalnego czasu przesiadki (MCT). Konieczne będzie odebranie bagażu, ponowne odprawienie się oraz przejście kontroli bezpieczeństwa po raz drugi, co zazwyczaj oznacza, że należy zaplanować kilka godzin zamiast minimalnego czasu przewidzianego przez linię lotniczą.</w:t>
      </w:r>
    </w:p>
    <w:p>
      <w:pPr>
        <w:spacing w:after="200"/>
      </w:pPr>
      <w:r>
        <w:rPr>
          <w:rFonts w:ascii="Arial" w:hAnsi="Arial" w:eastAsia="Arial" w:cs="Arial"/>
          <w:sz w:val="22"/>
          <w:szCs w:val="22"/>
        </w:rPr>
        <w:t xml:space="preserve">Zrozumienie tej różnicy ma największe znaczenie przy porównywaniu tańszego planu podróży z samodzielną przesiadką z nieco droższą opcją biletu łączonego, ponieważ profil ryzyka obu tych rozwiązań jest naprawdę odmienny. Taryfa z samodzielną przesiadką, która pozwala zaoszczędzić niewielką kwotę, może ostatecznie kosztować znacznie więcej - zarówno pod względem stresu, jak i potencjalnego spóźnienia na kolejny lot - jeśli opóźnienie na pierwszym odcinku podróży pochłonie zapas czasu, jaki zaplanowałeś na drugi.</w:t>
      </w:r>
    </w:p>
    <w:p>
      <w:pPr>
        <w:pStyle w:val="Heading2"/>
      </w:pPr>
      <w:bookmarkStart w:id="6" w:name="_Toc6"/>
      <w:r>
        <w:t>Czy podczas przesiadki można opuścić lotnisko?</w:t>
      </w:r>
      <w:bookmarkEnd w:id="6"/>
    </w:p>
    <w:p>
      <w:pPr>
        <w:spacing w:after="200"/>
      </w:pPr>
      <w:r>
        <w:rPr>
          <w:rFonts w:ascii="Arial" w:hAnsi="Arial" w:eastAsia="Arial" w:cs="Arial"/>
          <w:sz w:val="22"/>
          <w:szCs w:val="22"/>
        </w:rPr>
        <w:t xml:space="preserve">W wielu przypadkach tak, zwłaszcza podczas dłuższych przesiadek. To, czy jest to praktyczne, zależy od kilku czynników:</w:t>
      </w:r>
    </w:p>
    <w:p>
      <w:pPr>
        <w:spacing w:after="120"/>
        <w:numPr>
          <w:ilvl w:val="0"/>
          <w:numId w:val="7"/>
        </w:numPr>
      </w:pPr>
      <w:r>
        <w:rPr>
          <w:rFonts w:ascii="Arial" w:hAnsi="Arial" w:eastAsia="Arial" w:cs="Arial"/>
          <w:sz w:val="22"/>
          <w:szCs w:val="22"/>
        </w:rPr>
        <w:t xml:space="preserve">Krótka przerwa w podróży może pozostawić niewiele czasu na opuszczenie lotniska, przejście niezbędnych kontroli imigracyjnych lub bezpieczeństwa, dojazd do miasta oraz powrót z odpowiednim zapasem czasu.</w:t>
      </w:r>
    </w:p>
    <w:p>
      <w:pPr>
        <w:spacing w:after="120"/>
        <w:numPr>
          <w:ilvl w:val="0"/>
          <w:numId w:val="7"/>
        </w:numPr>
      </w:pPr>
      <w:r>
        <w:rPr>
          <w:rFonts w:ascii="Arial" w:hAnsi="Arial" w:eastAsia="Arial" w:cs="Arial"/>
          <w:sz w:val="22"/>
          <w:szCs w:val="22"/>
        </w:rPr>
        <w:t xml:space="preserve">Wymogi wizowe. W przypadku międzynarodowych przesiadek może być wymagana wiza tranzytowa, w zależności od Twojej narodowości i kraju, przez który odbywa się przesiadka, dlatego warto to sprawdzić z odpowiednim wyprzedzeniem przed podróżą.</w:t>
      </w:r>
    </w:p>
    <w:p>
      <w:pPr>
        <w:spacing w:after="120"/>
        <w:numPr>
          <w:ilvl w:val="0"/>
          <w:numId w:val="7"/>
        </w:numPr>
      </w:pPr>
      <w:r>
        <w:rPr>
          <w:rFonts w:ascii="Arial" w:hAnsi="Arial" w:eastAsia="Arial" w:cs="Arial"/>
          <w:sz w:val="22"/>
          <w:szCs w:val="22"/>
        </w:rPr>
        <w:t xml:space="preserve">Ponowna kontrola bezpieczeństwa. Opuszczenie strefy tranzytowej objętej kontrolą bezpieczeństwa zazwyczaj wiąże się z koniecznością ponownego przejścia kontroli bezpieczeństwa w drodze powrotnej, co wydłuża czas podróży i należy to uwzględnić.</w:t>
      </w:r>
    </w:p>
    <w:p>
      <w:pPr>
        <w:spacing w:after="200"/>
      </w:pPr>
      <w:r>
        <w:rPr>
          <w:rFonts w:ascii="Arial" w:hAnsi="Arial" w:eastAsia="Arial" w:cs="Arial"/>
          <w:sz w:val="22"/>
          <w:szCs w:val="22"/>
        </w:rPr>
        <w:t xml:space="preserve">Dla studentów podróżujących przez główne europejskie węzły komunikacyjne w drodze na studia za granicą lub z powrotem dłuższa przerwa w podróży może czasami stanowić okazję do krótkiego, niedrogiego zwiedzania części nowego miasta - o ile oczywiście pozwalają na to przepisy wizowe i terminy.</w:t>
      </w:r>
    </w:p>
    <w:p>
      <w:pPr>
        <w:pStyle w:val="Heading2"/>
      </w:pPr>
      <w:bookmarkStart w:id="7" w:name="_Toc7"/>
      <w:r>
        <w:t>Wybór linii lotniczej z uwzględnieniem przesiadek</w:t>
      </w:r>
      <w:bookmarkEnd w:id="7"/>
    </w:p>
    <w:p>
      <w:pPr>
        <w:spacing w:after="200"/>
      </w:pPr>
      <w:r>
        <w:rPr>
          <w:rFonts w:ascii="Arial" w:hAnsi="Arial" w:eastAsia="Arial" w:cs="Arial"/>
          <w:sz w:val="22"/>
          <w:szCs w:val="22"/>
        </w:rPr>
        <w:t xml:space="preserve">Ponieważ długość przesiadki i lokalizacja węzła komunikacyjnego różnią się znacznie w zależności od przewoźnika, warto wziąć to pod uwagę przy porównywaniu lotów, zamiast kierować się wyłącznie ceną. </w:t>
      </w:r>
      <w:hyperlink r:id="rId11" w:history="1">
        <w:r>
          <w:rPr>
            <w:rFonts w:ascii="Arial" w:hAnsi="Arial" w:eastAsia="Arial" w:cs="Arial"/>
            <w:color w:val="0563C1"/>
            <w:sz w:val="22"/>
            <w:szCs w:val="22"/>
            <w:u w:val="single"/>
          </w:rPr>
          <w:t xml:space="preserve">Turkish Airlines</w:t>
        </w:r>
      </w:hyperlink>
      <w:r>
        <w:rPr>
          <w:rFonts w:ascii="Arial" w:hAnsi="Arial" w:eastAsia="Arial" w:cs="Arial"/>
          <w:sz w:val="22"/>
          <w:szCs w:val="22"/>
        </w:rPr>
        <w:t xml:space="preserve"> realizuje większość swoich lotów długodystansowych przez Stambuł, co może oznaczać dłuższe, ale często dobrze zorganizowane przesiadki dla podróżnych udających się na Bliski Wschód, do Azji lub niektórych części Afryki. </w:t>
      </w:r>
      <w:hyperlink r:id="rId12" w:history="1">
        <w:r>
          <w:rPr>
            <w:rFonts w:ascii="Arial" w:hAnsi="Arial" w:eastAsia="Arial" w:cs="Arial"/>
            <w:color w:val="0563C1"/>
            <w:sz w:val="22"/>
            <w:szCs w:val="22"/>
            <w:u w:val="single"/>
          </w:rPr>
          <w:t xml:space="preserve">Etihad Airlines</w:t>
        </w:r>
      </w:hyperlink>
      <w:r>
        <w:rPr>
          <w:rFonts w:ascii="Arial" w:hAnsi="Arial" w:eastAsia="Arial" w:cs="Arial"/>
          <w:sz w:val="22"/>
          <w:szCs w:val="22"/>
        </w:rPr>
        <w:t xml:space="preserve"> podobnie kieruje wiele swoich międzynarodowych połączeń przez Abu Zabi, a obie linie lotnicze są znane z tego, że oferują pasażerom dość wygodne zaplecze tranzytowe w przypadku dłuższego oczekiwania między lotami.</w:t>
      </w:r>
    </w:p>
    <w:p>
      <w:pPr>
        <w:spacing w:after="200"/>
      </w:pPr>
      <w:r>
        <w:rPr>
          <w:rFonts w:ascii="Arial" w:hAnsi="Arial" w:eastAsia="Arial" w:cs="Arial"/>
          <w:sz w:val="22"/>
          <w:szCs w:val="22"/>
        </w:rPr>
        <w:t xml:space="preserve">W przypadku krótszych połączeń wewnątrzeuropejskich linia </w:t>
      </w:r>
      <w:hyperlink r:id="rId13" w:history="1">
        <w:r>
          <w:rPr>
            <w:rFonts w:ascii="Arial" w:hAnsi="Arial" w:eastAsia="Arial" w:cs="Arial"/>
            <w:color w:val="0563C1"/>
            <w:sz w:val="22"/>
            <w:szCs w:val="22"/>
            <w:u w:val="single"/>
          </w:rPr>
          <w:t xml:space="preserve">Lufthansa</w:t>
        </w:r>
      </w:hyperlink>
      <w:r>
        <w:rPr>
          <w:rFonts w:ascii="Arial" w:hAnsi="Arial" w:eastAsia="Arial" w:cs="Arial"/>
          <w:sz w:val="22"/>
          <w:szCs w:val="22"/>
        </w:rPr>
        <w:t xml:space="preserve"> obsługuje gęstą sieć połączeń poprzez swoje niemieckie węzły przesiadkowe, co może oznaczać częstsze możliwości przesiadek w razie opóźnienia pierwszego lotu, ponieważ często w ciągu tego samego dnia dostępnych jest kilka późniejszych lotów na tej samej trasie. Porównanie sposobu, w jaki poszczególne linie lotnicze organizują połączenia w swoich węzłach przesiadkowych - a nie tylko porównanie cen podanych w reklamach - może znacząco wpłynąć na to, czy podróż z przesiadkami okaże się płynna, czy też stresująca.</w:t>
      </w:r>
    </w:p>
    <w:p>
      <w:pPr>
        <w:pStyle w:val="Heading2"/>
      </w:pPr>
      <w:bookmarkStart w:id="8" w:name="_Toc8"/>
      <w:r>
        <w:t>Przesiadki i połączenia w Europie</w:t>
      </w:r>
      <w:bookmarkEnd w:id="8"/>
    </w:p>
    <w:p>
      <w:pPr>
        <w:spacing w:after="200"/>
      </w:pPr>
      <w:r>
        <w:rPr>
          <w:rFonts w:ascii="Arial" w:hAnsi="Arial" w:eastAsia="Arial" w:cs="Arial"/>
          <w:sz w:val="22"/>
          <w:szCs w:val="22"/>
        </w:rPr>
        <w:t xml:space="preserve">Gęsta sieć lotnisk w Europie sprawia, że wiele tras międzynarodowych przebiega przez europejski węzeł lotniczy przed dalszą podróżą, co sprawia, że zrozumienie zasad dotyczących przesiadek ma szczególne znaczenie dla podróżnych korzystających z połączeń tranzytowych w tym regionie. Studenci i młodzi podróżni przylatujący do Europy lub podróżujący przez nią często mają pewną swobodę w wyborze miejsca przesiadki, a wybór ten może wpływać zarówno na cenę, jak i na ogólne wrażenia z podróży.</w:t>
      </w:r>
    </w:p>
    <w:p>
      <w:pPr>
        <w:spacing w:after="200"/>
      </w:pPr>
      <w:r>
        <w:rPr>
          <w:rFonts w:ascii="Arial" w:hAnsi="Arial" w:eastAsia="Arial" w:cs="Arial"/>
          <w:sz w:val="22"/>
          <w:szCs w:val="22"/>
        </w:rPr>
        <w:t xml:space="preserve">Na przykład trasa przebiegająca przez Włochy może wiązać się z rezerwacją lotów do </w:t>
      </w:r>
      <w:hyperlink r:id="rId14" w:history="1">
        <w:r>
          <w:rPr>
            <w:rFonts w:ascii="Arial" w:hAnsi="Arial" w:eastAsia="Arial" w:cs="Arial"/>
            <w:color w:val="0563C1"/>
            <w:sz w:val="22"/>
            <w:szCs w:val="22"/>
            <w:u w:val="single"/>
          </w:rPr>
          <w:t xml:space="preserve">Rzymu</w:t>
        </w:r>
      </w:hyperlink>
      <w:r>
        <w:rPr>
          <w:rFonts w:ascii="Arial" w:hAnsi="Arial" w:eastAsia="Arial" w:cs="Arial"/>
          <w:sz w:val="22"/>
          <w:szCs w:val="22"/>
        </w:rPr>
        <w:t xml:space="preserve"> w ramach dłuższego planu podróży, podczas gdy podróżni mieszkający w Niemczech często mają do wyboru kilka regionalnych lotnisk podczas planowania połączeń. Porównanie opcji wylotu z miast takich jak </w:t>
      </w:r>
      <w:hyperlink r:id="rId15" w:history="1">
        <w:r>
          <w:rPr>
            <w:rFonts w:ascii="Arial" w:hAnsi="Arial" w:eastAsia="Arial" w:cs="Arial"/>
            <w:color w:val="0563C1"/>
            <w:sz w:val="22"/>
            <w:szCs w:val="22"/>
            <w:u w:val="single"/>
          </w:rPr>
          <w:t xml:space="preserve">Stuttgart</w:t>
        </w:r>
      </w:hyperlink>
      <w:r>
        <w:rPr>
          <w:rFonts w:ascii="Arial" w:hAnsi="Arial" w:eastAsia="Arial" w:cs="Arial"/>
          <w:sz w:val="22"/>
          <w:szCs w:val="22"/>
        </w:rPr>
        <w:t xml:space="preserve"> czy </w:t>
      </w:r>
      <w:hyperlink r:id="rId16" w:history="1">
        <w:r>
          <w:rPr>
            <w:rFonts w:ascii="Arial" w:hAnsi="Arial" w:eastAsia="Arial" w:cs="Arial"/>
            <w:color w:val="0563C1"/>
            <w:sz w:val="22"/>
            <w:szCs w:val="22"/>
            <w:u w:val="single"/>
          </w:rPr>
          <w:t xml:space="preserve">Kolonia</w:t>
        </w:r>
      </w:hyperlink>
      <w:r>
        <w:rPr>
          <w:rFonts w:ascii="Arial" w:hAnsi="Arial" w:eastAsia="Arial" w:cs="Arial"/>
          <w:sz w:val="22"/>
          <w:szCs w:val="22"/>
        </w:rPr>
        <w:t xml:space="preserve"> może czasem pozwolić na znalezienie krótszych lub wygodniejszych połączeń niż domyślny wybór jednego dużego węzła komunikacyjnego.</w:t>
      </w:r>
    </w:p>
    <w:p>
      <w:pPr>
        <w:spacing w:after="200"/>
      </w:pPr>
      <w:r>
        <w:rPr>
          <w:rFonts w:ascii="Arial" w:hAnsi="Arial" w:eastAsia="Arial" w:cs="Arial"/>
          <w:sz w:val="22"/>
          <w:szCs w:val="22"/>
        </w:rPr>
        <w:t xml:space="preserve">Osoby podróżujące po północnych Niemczech mogą również porównać trasy z Hamburga, natomiast osoby przebywające na zachodzie kraju mogą sprawdzić opcje z Düsseldorfu, ponieważ długość przesiadki i wybór lotniska mogą się znacznie różnić nawet w przypadku ogólnie podobnych tras. Sprawdzenie kilku różnych opcji tras przed dokonaniem rezerwacji często pozwala znaleźć wygodniejsze połączenie bez konieczności płacenia więcej.</w:t>
      </w:r>
    </w:p>
    <w:p>
      <w:pPr>
        <w:spacing w:after="200"/>
      </w:pPr>
      <w:r>
        <w:rPr>
          <w:rFonts w:ascii="Arial" w:hAnsi="Arial" w:eastAsia="Arial" w:cs="Arial"/>
          <w:sz w:val="22"/>
          <w:szCs w:val="22"/>
        </w:rPr>
        <w:t xml:space="preserve">Warto również zwrócić uwagę na to, z którego terminalu odbywa się każdy odcinek podróży na lotnisku przesiadkowym, zwłaszcza w przypadku większych węzłów lotniczych, w których ruch rozkłada się na wiele terminali. Przesadka, która na papierze wydaje się wygodna, jeśli brać pod uwagę wyłącznie czas, może okazać się znacznie bardziej napięta, jeśli wiąże się również z przemieszczeniem się między terminalami, przejazdem autobusem transferowym lub dodatkową kontrolą bezpieczeństwa - a żadna z tych kwestii nie zawsze wynika jasno z podsumowania rezerwacji.</w:t>
      </w:r>
    </w:p>
    <w:p>
      <w:pPr>
        <w:pStyle w:val="Heading2"/>
      </w:pPr>
      <w:bookmarkStart w:id="9" w:name="_Toc9"/>
      <w:r>
        <w:t>Typowe błędy popełniane przez podróżnych podczas przesiadek</w:t>
      </w:r>
      <w:bookmarkEnd w:id="9"/>
    </w:p>
    <w:p>
      <w:pPr>
        <w:spacing w:after="200"/>
      </w:pPr>
      <w:r>
        <w:rPr>
          <w:rFonts w:ascii="Arial" w:hAnsi="Arial" w:eastAsia="Arial" w:cs="Arial"/>
          <w:sz w:val="22"/>
          <w:szCs w:val="22"/>
        </w:rPr>
        <w:t xml:space="preserve">Skracanie czasu przesiadki do poziomu zbyt zbliżonego do minimalnego czasu określonego przez lotnisko. Chociaż krótka przerwa w podróży może teoretycznie spełniać minimalny czas przesiadki wymagany przez linię lotniczą, pozostawia ona niewiele marginesu na opóźnienia, zmiany bramki lub długie przejścia między terminalami.</w:t>
      </w:r>
    </w:p>
    <w:p>
      <w:pPr>
        <w:spacing w:after="200"/>
      </w:pPr>
      <w:r>
        <w:rPr>
          <w:rFonts w:ascii="Arial" w:hAnsi="Arial" w:eastAsia="Arial" w:cs="Arial"/>
          <w:sz w:val="22"/>
          <w:szCs w:val="22"/>
        </w:rPr>
        <w:t xml:space="preserve">Zakładamy, że bagaż jest automatycznie odprawiany na kolejnych odcinkach podróży na podstawie oddzielnych biletów. Z reguły dotyczy to wyłącznie tras objętych jednym biletem. Rezerwacja dwóch oddzielnych biletów na różne odcinki podróży zazwyczaj wiąże się z koniecznością samodzielnego odbioru i ponownej odprawy bagażu.</w:t>
      </w:r>
    </w:p>
    <w:p>
      <w:pPr>
        <w:spacing w:after="200"/>
      </w:pPr>
      <w:r>
        <w:rPr>
          <w:rFonts w:ascii="Arial" w:hAnsi="Arial" w:eastAsia="Arial" w:cs="Arial"/>
          <w:sz w:val="22"/>
          <w:szCs w:val="22"/>
        </w:rPr>
        <w:t xml:space="preserve">Brak sprawdzenia wymogów dotyczących wizy tranzytowej. Niektóre kraje wymagają wizy tranzytowej nawet wtedy, gdy nie planujesz opuszczać lotniska - zależy to od obywatelstwa i konkretnego lotniska - dlatego warto to wcześniej sprawdzić, zamiast zakładać, że wymóg ten nie ma zastosowania.</w:t>
      </w:r>
    </w:p>
    <w:p>
      <w:pPr>
        <w:spacing w:after="200"/>
      </w:pPr>
      <w:r>
        <w:rPr>
          <w:rFonts w:ascii="Arial" w:hAnsi="Arial" w:eastAsia="Arial" w:cs="Arial"/>
          <w:sz w:val="22"/>
          <w:szCs w:val="22"/>
        </w:rPr>
        <w:t xml:space="preserve">Niedoszacowanie czasu potrzebnego na przesiadki międzynarodowe. Międzynarodowe przesiadki często wymagają większego zapasu czasu niż przesiadki krajowe, zwłaszcza gdy wiążą się one ze zmianą terminalu lub dodatkową kontrolą bezpieczeństwa.</w:t>
      </w:r>
    </w:p>
    <w:p>
      <w:pPr>
        <w:spacing w:after="200"/>
      </w:pPr>
      <w:r>
        <w:rPr>
          <w:rFonts w:ascii="Arial" w:hAnsi="Arial" w:eastAsia="Arial" w:cs="Arial"/>
          <w:sz w:val="22"/>
          <w:szCs w:val="22"/>
        </w:rPr>
        <w:t xml:space="preserve">Brak uwzględnienia różnic stref czasowych przy sprawdzaniu długości postoju. Postoj, który w planie podróży wydaje się krótki, może czasami obejmować całą noc po uwzględnieniu lokalnych stref czasowych, dlatego warto to dokładnie sprawdzić, zamiast zakładać, że podany czas trwania odzwierciedla całą sytuację.</w:t>
      </w:r>
    </w:p>
    <w:p>
      <w:pPr>
        <w:pStyle w:val="Heading2"/>
      </w:pPr>
      <w:bookmarkStart w:id="10" w:name="_Toc10"/>
      <w:r>
        <w:t>Praktyczne wskazówki dotyczące planowania bardziej płynnego postoju</w:t>
      </w:r>
      <w:bookmarkEnd w:id="10"/>
    </w:p>
    <w:p>
      <w:pPr>
        <w:spacing w:after="120"/>
        <w:numPr>
          <w:ilvl w:val="0"/>
          <w:numId w:val="7"/>
        </w:numPr>
      </w:pPr>
      <w:r>
        <w:rPr>
          <w:rFonts w:ascii="Arial" w:hAnsi="Arial" w:eastAsia="Arial" w:cs="Arial"/>
          <w:sz w:val="22"/>
          <w:szCs w:val="22"/>
        </w:rPr>
        <w:t xml:space="preserve">Przed dokonaniem rezerwacji sprawdź minimalny czas na przesiadkę na lotnisku, zwłaszcza jeśli plan podróży przewiduje zmianę terminalu.</w:t>
      </w:r>
    </w:p>
    <w:p>
      <w:pPr>
        <w:spacing w:after="120"/>
        <w:numPr>
          <w:ilvl w:val="0"/>
          <w:numId w:val="7"/>
        </w:numPr>
      </w:pPr>
      <w:r>
        <w:rPr>
          <w:rFonts w:ascii="Arial" w:hAnsi="Arial" w:eastAsia="Arial" w:cs="Arial"/>
          <w:sz w:val="22"/>
          <w:szCs w:val="22"/>
        </w:rPr>
        <w:t xml:space="preserve">W przypadku rezerwacji z samodzielną przesiadką warto zaplanować dodatkowy czas rezerwowy, ponieważ w razie opóźnienia nie będziesz mieć takiej samej gwarancji jak w przypadku trasy z jednym biletem.</w:t>
      </w:r>
    </w:p>
    <w:p>
      <w:pPr>
        <w:spacing w:after="120"/>
        <w:numPr>
          <w:ilvl w:val="0"/>
          <w:numId w:val="7"/>
        </w:numPr>
      </w:pPr>
      <w:r>
        <w:rPr>
          <w:rFonts w:ascii="Arial" w:hAnsi="Arial" w:eastAsia="Arial" w:cs="Arial"/>
          <w:sz w:val="22"/>
          <w:szCs w:val="22"/>
        </w:rPr>
        <w:t xml:space="preserve">Na długo przed wyjazdem sprawdź, jakie są wymagania dotyczące wizy tranzytowej dla obywateli Twojego kraju oraz dla lotniska przesiadkowego.</w:t>
      </w:r>
    </w:p>
    <w:p>
      <w:pPr>
        <w:spacing w:after="120"/>
        <w:numPr>
          <w:ilvl w:val="0"/>
          <w:numId w:val="7"/>
        </w:numPr>
      </w:pPr>
      <w:r>
        <w:rPr>
          <w:rFonts w:ascii="Arial" w:hAnsi="Arial" w:eastAsia="Arial" w:cs="Arial"/>
          <w:sz w:val="22"/>
          <w:szCs w:val="22"/>
        </w:rPr>
        <w:t xml:space="preserve">Wykorzystaj długie przesiadki w produktywny sposób - niezależnie od tego, czy oznacza to odpoczynek w salonie lotniskowym, zwiedzanie okolicy, o ile pozwala na to czas i przepisy wizowe, czy po prostu nadrobienie zaległości w spaniu przed długim lotem dalej.</w:t>
      </w:r>
    </w:p>
    <w:p>
      <w:pPr>
        <w:spacing w:after="120"/>
        <w:numPr>
          <w:ilvl w:val="0"/>
          <w:numId w:val="7"/>
        </w:numPr>
      </w:pPr>
      <w:r>
        <w:rPr>
          <w:rFonts w:ascii="Arial" w:hAnsi="Arial" w:eastAsia="Arial" w:cs="Arial"/>
          <w:sz w:val="22"/>
          <w:szCs w:val="22"/>
        </w:rPr>
        <w:t xml:space="preserve">W bagażu podręcznym należy zabrać niezbędne rzeczy, w tym leki, ładowarki i dokumenty, które mogą się przydać podczas dłuższego oczekiwania na kolejny lot.</w:t>
      </w:r>
    </w:p>
    <w:p>
      <w:pPr>
        <w:pStyle w:val="Heading2"/>
      </w:pPr>
      <w:bookmarkStart w:id="11" w:name="_Toc11"/>
      <w:r>
        <w:t>Jak zaplanować płynniejsze przesiadki podczas lotu</w:t>
      </w:r>
      <w:bookmarkEnd w:id="11"/>
    </w:p>
    <w:p>
      <w:pPr>
        <w:spacing w:after="200"/>
      </w:pPr>
      <w:r>
        <w:rPr>
          <w:rFonts w:ascii="Arial" w:hAnsi="Arial" w:eastAsia="Arial" w:cs="Arial"/>
          <w:sz w:val="22"/>
          <w:szCs w:val="22"/>
        </w:rPr>
        <w:t xml:space="preserve">Zrozumienie różnicy między krótkim postojem a dłuższym postojem, a także tego, ile czasu faktycznie potrzebujesz na przesiadkę, ma ogromny wpływ na to, jak płynnie przebiegnie Twoja podróż. Niezależnie od tego, czy wybierasz trasę przez Europę z krótkim postojem, czy celowo planujesz dłuższy postój, świadomość tego, czego możesz się spodziewać na każdym etapie, pomoże Ci realistycznie zaplanować podróż, zamiast zakładać, że wszystkie przesiadki przebiegają w ten sam sposób. Zwrócenie uwagi na strukturę biletu, minimalny czas przesiadki oraz wymagania wizowe przed dokonaniem rezerwacji może zaoszczędzić sporo stresu podczas samej podróży. Gdy będziesz gotowy do porównania opcji lotów z przesiadkami dostosowanymi do Twojego harmonogramu, praktycznym kolejnym krokiem będzie zapoznanie się z aktualnymi trasami za pośrednictwem serwisu Flyla.</w:t>
      </w:r>
    </w:p>
    <w:p>
      <w:pPr>
        <w:pStyle w:val="Heading2"/>
      </w:pPr>
      <w:bookmarkStart w:id="12" w:name="_Toc12"/>
      <w:r>
        <w:t>Najczęściej zadawane pytania</w:t>
      </w:r>
      <w:bookmarkEnd w:id="12"/>
    </w:p>
    <w:p>
      <w:pPr>
        <w:pStyle w:val="Heading3"/>
      </w:pPr>
      <w:bookmarkStart w:id="13" w:name="_Toc13"/>
      <w:r>
        <w:t>Czym różni się przesiadka od lotu z przesiadką?</w:t>
      </w:r>
      <w:bookmarkEnd w:id="13"/>
    </w:p>
    <w:p>
      <w:pPr>
        <w:spacing w:after="200"/>
      </w:pPr>
      <w:r>
        <w:rPr>
          <w:rFonts w:ascii="Arial" w:hAnsi="Arial" w:eastAsia="Arial" w:cs="Arial"/>
          <w:sz w:val="22"/>
          <w:szCs w:val="22"/>
        </w:rPr>
        <w:t xml:space="preserve">Lot z przesiadką to ogólny plan podróży obejmujący więcej niż jeden lot, natomiast postój oznacza konkretnie czas oczekiwania na lotnisku pośrednim pomiędzy tymi lotami.</w:t>
      </w:r>
    </w:p>
    <w:p>
      <w:pPr>
        <w:pStyle w:val="Heading3"/>
      </w:pPr>
      <w:bookmarkStart w:id="14" w:name="_Toc14"/>
      <w:r>
        <w:t>Jak długi czas oczekiwania na przesiadkę można uznać za zbyt długi?</w:t>
      </w:r>
      <w:bookmarkEnd w:id="14"/>
    </w:p>
    <w:p>
      <w:pPr>
        <w:spacing w:after="200"/>
      </w:pPr>
      <w:r>
        <w:rPr>
          <w:rFonts w:ascii="Arial" w:hAnsi="Arial" w:eastAsia="Arial" w:cs="Arial"/>
          <w:sz w:val="22"/>
          <w:szCs w:val="22"/>
        </w:rPr>
        <w:t xml:space="preserve">Nie ma na ten temat sztywnej zasady, ale wielu podróżnych uważa, że przesiadki trwające ponad 10 godzin są wystarczająco długie, by opuścić lotnisko, o ile pozwalają na to przepisy wizowe i czas. W przypadku wielu tras międzynarodowych przesiadka trwająca 24 godziny lub dłużej może być traktowana jako postój, ale dokładna definicja może się różnić w zależności od linii lotniczej, zasad taryfowych i trasy.</w:t>
      </w:r>
    </w:p>
    <w:p>
      <w:pPr>
        <w:pStyle w:val="Heading3"/>
      </w:pPr>
      <w:bookmarkStart w:id="15" w:name="_Toc15"/>
      <w:r>
        <w:t>Czy potrzebuję wizy na przesiadkę w Europie?</w:t>
      </w:r>
      <w:bookmarkEnd w:id="15"/>
    </w:p>
    <w:p>
      <w:pPr>
        <w:spacing w:after="200"/>
      </w:pPr>
      <w:r>
        <w:rPr>
          <w:rFonts w:ascii="Arial" w:hAnsi="Arial" w:eastAsia="Arial" w:cs="Arial"/>
          <w:sz w:val="22"/>
          <w:szCs w:val="22"/>
        </w:rPr>
        <w:t xml:space="preserve">Zależy to od Twojej narodowości, konkretnego kraju oraz tego, czy planujesz opuścić lotnisko. Niektóre przesiadki wymagają wizy tranzytowej nawet w przypadku krótkiego pobytu na terenie lotniska, dlatego konieczne jest wcześniejsze sprawdzenie oficjalnych wymagań.</w:t>
      </w:r>
    </w:p>
    <w:p>
      <w:pPr>
        <w:pStyle w:val="Heading3"/>
      </w:pPr>
      <w:bookmarkStart w:id="16" w:name="_Toc16"/>
      <w:r>
        <w:t>Czy lepiej zarezerwować lot z międzylądowaniem, czy lot bezpośredni?</w:t>
      </w:r>
      <w:bookmarkEnd w:id="16"/>
    </w:p>
    <w:p>
      <w:pPr>
        <w:spacing w:after="200"/>
      </w:pPr>
      <w:r>
        <w:rPr>
          <w:rFonts w:ascii="Arial" w:hAnsi="Arial" w:eastAsia="Arial" w:cs="Arial"/>
          <w:sz w:val="22"/>
          <w:szCs w:val="22"/>
        </w:rPr>
        <w:t xml:space="preserve">To zależy od Twoich priorytetów. Loty z międzylądowaniem są często tańsze i mogą oferować bardziej elastyczne trasy, w tym z wykorzystaniem węzłów komunikacyjnych w całej Europie, podczas gdy loty bezpośrednie pozwalają zaoszczędzić czas i zmniejszają ryzyko utraty połączenia.</w:t>
      </w:r>
    </w:p>
    <w:p>
      <w:pPr>
        <w:pStyle w:val="Heading3"/>
      </w:pPr>
      <w:bookmarkStart w:id="17" w:name="_Toc17"/>
      <w:r>
        <w:t>Co się stanie, jeśli spóźnię się na lot łączony?</w:t>
      </w:r>
      <w:bookmarkEnd w:id="17"/>
    </w:p>
    <w:p>
      <w:pPr>
        <w:spacing w:after="200"/>
      </w:pPr>
      <w:r>
        <w:rPr>
          <w:rFonts w:ascii="Arial" w:hAnsi="Arial" w:eastAsia="Arial" w:cs="Arial"/>
          <w:sz w:val="22"/>
          <w:szCs w:val="22"/>
        </w:rPr>
        <w:t xml:space="preserve">Zależy to w dużej mierze od tego, w jaki sposób zarezerwowano bilet. W przypadku podróży z jednym biletem to linia lotnicza zazwyczaj odpowiada za zmianę rezerwacji. W przypadku oddzielnych biletów na poszczególne odcinki podróży to zazwyczaj pasażer jest odpowiedzialny za rozwiązanie problemu związanego z nieudanym przesiadką.</w:t>
      </w:r>
    </w:p>
    <w:p>
      <w:pPr>
        <w:pStyle w:val="Heading3"/>
      </w:pPr>
      <w:bookmarkStart w:id="18" w:name="_Toc18"/>
      <w:r>
        <w:t>Czy długa przerwa w podróży może pełnić rolę bezpłatnego postoju?</w:t>
      </w:r>
      <w:bookmarkEnd w:id="18"/>
    </w:p>
    <w:p>
      <w:pPr>
        <w:spacing w:after="200"/>
      </w:pPr>
      <w:r>
        <w:rPr>
          <w:rFonts w:ascii="Arial" w:hAnsi="Arial" w:eastAsia="Arial" w:cs="Arial"/>
          <w:sz w:val="22"/>
          <w:szCs w:val="22"/>
        </w:rPr>
        <w:t xml:space="preserve">Nie w sensie formalnym, ponieważ międzylądowanie zazwyczaj oznacza przerwę trwającą co najmniej 24 godziny. Niektóre linie lotnicze oferują jednak oficjalne programy międzylądowań, które pozwalają przedłużyć pobyt w mieście węzłowym, czasami za niewielką opłatą lub bez dodatkowych kosztów, dlatego warto sprawdzić, czy linia lotnicza, którą lecisz, oferuje taką opcję.</w:t>
      </w:r>
    </w:p>
    <w:p>
      <w:pPr>
        <w:pStyle w:val="Heading3"/>
      </w:pPr>
      <w:bookmarkStart w:id="19" w:name="_Toc19"/>
      <w:r>
        <w:t>Czy wybór linii lotniczej ma wpływ na to, jak przebiegnie mój postój?</w:t>
      </w:r>
      <w:bookmarkEnd w:id="19"/>
    </w:p>
    <w:p>
      <w:pPr>
        <w:spacing w:after="200"/>
      </w:pPr>
      <w:r>
        <w:rPr>
          <w:rFonts w:ascii="Arial" w:hAnsi="Arial" w:eastAsia="Arial" w:cs="Arial"/>
          <w:sz w:val="22"/>
          <w:szCs w:val="22"/>
        </w:rPr>
        <w:t xml:space="preserve">Tak, w pewnym stopniu. Linie lotnicze dysponujące dobrze rozwiniętymi węzłami przesiadkowymi często oferują częstsze połączenia i lepiej zorganizowane zaplecze tranzytowe, co może mieć realne znaczenie, jeśli pierwszy lot jest opóźniony lub jeśli czas oczekiwania między lotami jest dłuższy.</w:t>
      </w:r>
    </w:p>
    <w:p>
      <w:pPr>
        <w:spacing w:after="200"/>
      </w:pPr>
      <w:hyperlink r:id="rId8" w:history="1">
        <w:r>
          <w:rPr>
            <w:rFonts w:ascii="Arial" w:hAnsi="Arial" w:eastAsia="Arial" w:cs="Arial"/>
            <w:color w:val="0563C1"/>
            <w:sz w:val="22"/>
            <w:szCs w:val="22"/>
            <w:u w:val="single"/>
          </w:rPr>
          <w:t xml:space="preserve">FT Flyla Team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C2123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pl/blog/tag/reisetipps-von-flyla_pl" TargetMode="External"/><Relationship Id="rId8" Type="http://schemas.openxmlformats.org/officeDocument/2006/relationships/hyperlink" Target="http://localhost:8085/pl/blog/author/flyla-team" TargetMode="External"/><Relationship Id="rId9" Type="http://schemas.openxmlformats.org/officeDocument/2006/relationships/hyperlink" Target="https://www.flyla.com/pl/blog/trasa-z-plecakiem-po-europie" TargetMode="External"/><Relationship Id="rId10" Type="http://schemas.openxmlformats.org/officeDocument/2006/relationships/hyperlink" Target="https://www.flyla.com/pl/blog/powiadomienia-o-cenach-w-google-flights" TargetMode="External"/><Relationship Id="rId11" Type="http://schemas.openxmlformats.org/officeDocument/2006/relationships/hyperlink" Target="https://www.flyla.com/pl/deals/tk" TargetMode="External"/><Relationship Id="rId12" Type="http://schemas.openxmlformats.org/officeDocument/2006/relationships/hyperlink" Target="https://www.flyla.com/pl/deals/EY" TargetMode="External"/><Relationship Id="rId13" Type="http://schemas.openxmlformats.org/officeDocument/2006/relationships/hyperlink" Target="https://www.flyla.com/pl/deals/LH" TargetMode="External"/><Relationship Id="rId14" Type="http://schemas.openxmlformats.org/officeDocument/2006/relationships/hyperlink" Target="https://www.flyla.com/pl/cheap-flights-from-rome" TargetMode="External"/><Relationship Id="rId15" Type="http://schemas.openxmlformats.org/officeDocument/2006/relationships/hyperlink" Target="https://www.flyla.com/pl/cheap-flights-from-stuttgart" TargetMode="External"/><Relationship Id="rId16" Type="http://schemas.openxmlformats.org/officeDocument/2006/relationships/hyperlink" Target="https://www.flyla.com/pl/cheap-flights-from-colog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2026-08-22T16:39:40+00:00</dcterms:created>
  <dcterms:modified xsi:type="dcterms:W3CDTF">2026-08-22T16:39:40+00:00</dcterms:modified>
</cp:coreProperties>
</file>

<file path=docProps/custom.xml><?xml version="1.0" encoding="utf-8"?>
<Properties xmlns="http://schemas.openxmlformats.org/officeDocument/2006/custom-properties" xmlns:vt="http://schemas.openxmlformats.org/officeDocument/2006/docPropsVTypes"/>
</file>