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Fällt auf Flüge Mehrwertsteuer an? Ein Überblick über Steuern und Flugticketkosten | Flyla</w:t>
      </w:r>
    </w:p>
    <w:p>
      <w:pPr>
        <w:spacing w:after="360"/>
      </w:pPr>
      <w:r>
        <w:rPr>
          <w:rFonts w:ascii="Arial" w:hAnsi="Arial" w:eastAsia="Arial" w:cs="Arial"/>
          <w:color w:val="666666"/>
          <w:sz w:val="22"/>
          <w:szCs w:val="22"/>
          <w:i w:val="1"/>
          <w:iCs w:val="1"/>
        </w:rPr>
        <w:t xml:space="preserve">Meta Description: Warum variieren Flugpreise so stark? Erfahren Sie, wie Mehrwertsteuer und Gebühren die Ticketkosten beeinflussen und wie Sie Preise richtig vergleichen.</w:t>
      </w:r>
    </w:p>
    <w:p>
      <w:pPr>
        <w:pStyle w:val="Heading1"/>
      </w:pPr>
      <w:bookmarkStart w:id="0" w:name="_Toc0"/>
      <w:r>
        <w:t>Fällt auf Flüge Mehrwertsteuer an? Ein Überblick über Steuern und Flugticketkosten</w:t>
      </w:r>
      <w:bookmarkEnd w:id="0"/>
    </w:p>
    <w:p>
      <w:pPr>
        <w:spacing w:after="200"/>
      </w:pPr>
      <w:hyperlink r:id="rId7" w:history="1">
        <w:r>
          <w:rPr>
            <w:rFonts w:ascii="Arial" w:hAnsi="Arial" w:eastAsia="Arial" w:cs="Arial"/>
            <w:color w:val="0563C1"/>
            <w:sz w:val="22"/>
            <w:szCs w:val="22"/>
            <w:u w:val="single"/>
          </w:rPr>
          <w:t xml:space="preserve">Reisetipps</w:t>
        </w:r>
      </w:hyperlink>
    </w:p>
    <w:p>
      <w:pPr>
        <w:spacing w:after="200"/>
      </w:pPr>
      <w:r>
        <w:rPr>
          <w:rFonts w:ascii="Arial" w:hAnsi="Arial" w:eastAsia="Arial" w:cs="Arial"/>
          <w:sz w:val="22"/>
          <w:szCs w:val="22"/>
        </w:rPr>
        <w:t xml:space="preserve">22. August 2026</w:t>
      </w:r>
    </w:p>
    <w:p>
      <w:pPr>
        <w:spacing w:after="200"/>
      </w:pPr>
      <w:hyperlink r:id="rId8" w:history="1">
        <w:r>
          <w:rPr>
            <w:rFonts w:ascii="Arial" w:hAnsi="Arial" w:eastAsia="Arial" w:cs="Arial"/>
            <w:color w:val="0563C1"/>
            <w:sz w:val="22"/>
            <w:szCs w:val="22"/>
            <w:u w:val="single"/>
          </w:rPr>
          <w:t xml:space="preserve">FT Flyla Team Aug. 17, 2026 · 8 Minuten lesen</w:t>
        </w:r>
      </w:hyperlink>
    </w:p>
    <w:p>
      <w:pPr>
        <w:spacing w:after="200"/>
      </w:pPr>
      <w:r>
        <w:rPr>
          <w:rFonts w:ascii="Arial" w:hAnsi="Arial" w:eastAsia="Arial" w:cs="Arial"/>
          <w:sz w:val="22"/>
          <w:szCs w:val="22"/>
        </w:rPr>
        <w:t xml:space="preserve">Wenn Sie dieselbe Strecke zweimal buchen, kann der Endpreis um Dutzende Euro schwanken - noch bevor Sie einen Sitzplatz ausgewählt oder Gepäck hinzugefügt haben -, und meistens sind die Steuern der Grund dafür.</w:t>
      </w:r>
    </w:p>
    <w:p>
      <w:pPr>
        <w:spacing w:after="200"/>
      </w:pPr>
      <w:r>
        <w:rPr>
          <w:rFonts w:ascii="Arial" w:hAnsi="Arial" w:eastAsia="Arial" w:cs="Arial"/>
          <w:sz w:val="22"/>
          <w:szCs w:val="22"/>
        </w:rPr>
        <w:t xml:space="preserve">Wer schon einmal Flugpreise verschiedener Fluggesellschaften und Buchungsportale verglichen hat, hat wahrscheinlich bemerkt, dass der auf der Suchergebnisseite angezeigte Preis selten mit dem Endbetrag an der Kasse übereinstimmt. Steuern, Gebühren und Zuschläge kommen noch hinzu, und eine der häufigsten Fragen von Reisenden ist, ob auf ihr Flugticket überhaupt Mehrwertsteuer anfällt. Wenn man versteht, wie die Preisgestaltung bei Flügen tatsächlich funktioniert, fällt es viel leichter, </w:t>
      </w:r>
      <w:hyperlink r:id="rId9" w:history="1">
        <w:r>
          <w:rPr>
            <w:rFonts w:ascii="Arial" w:hAnsi="Arial" w:eastAsia="Arial" w:cs="Arial"/>
            <w:color w:val="0563C1"/>
            <w:sz w:val="22"/>
            <w:szCs w:val="22"/>
            <w:u w:val="single"/>
          </w:rPr>
          <w:t xml:space="preserve">Angebote fair zu vergleichen</w:t>
        </w:r>
      </w:hyperlink>
      <w:r>
        <w:rPr>
          <w:rFonts w:ascii="Arial" w:hAnsi="Arial" w:eastAsia="Arial" w:cs="Arial"/>
          <w:sz w:val="22"/>
          <w:szCs w:val="22"/>
        </w:rPr>
        <w:t xml:space="preserve"> und wirklich günstige Flüge und Schnäppchen zu erkennen - statt Preise, die nur auf den ersten Blick niedrig erscheinen, bevor die zusätzlichen Kosten hinzukommen. Dieser Artikel erklärt, wie die Mehrwertsteuer bei Flugreisen angewendet wird, welche anderen Steuern typischerweise auf einem Ticket auftauchen und wie Studenten und preisbewusste Reisende auch unter Berücksichtigung dieser Kosten noch ein besseres Preis-Leistungs-Verhältnis finden können. Am Ende wirst du ein klareres Bild davon haben, wofür du tatsächlich jedes Mal bezahlst, wenn du einen Flug buchst.</w:t>
      </w:r>
    </w:p>
    <w:p>
      <w:pPr>
        <w:spacing w:after="200"/>
      </w:pPr>
      <w:r>
        <w:rPr>
          <w:rFonts w:ascii="Arial" w:hAnsi="Arial" w:eastAsia="Arial" w:cs="Arial"/>
          <w:sz w:val="22"/>
          <w:szCs w:val="22"/>
        </w:rPr>
        <w:t xml:space="preserve">Bevor man sich mit den Details befasst, kann ein </w:t>
      </w:r>
      <w:hyperlink r:id="rId10" w:history="1">
        <w:r>
          <w:rPr>
            <w:rFonts w:ascii="Arial" w:hAnsi="Arial" w:eastAsia="Arial" w:cs="Arial"/>
            <w:color w:val="0563C1"/>
            <w:sz w:val="22"/>
            <w:szCs w:val="22"/>
            <w:u w:val="single"/>
          </w:rPr>
          <w:t xml:space="preserve">Direktvergleich mehrerer Fluggesellschaften</w:t>
        </w:r>
      </w:hyperlink>
      <w:r>
        <w:rPr>
          <w:rFonts w:ascii="Arial" w:hAnsi="Arial" w:eastAsia="Arial" w:cs="Arial"/>
          <w:sz w:val="22"/>
          <w:szCs w:val="22"/>
        </w:rPr>
        <w:t xml:space="preserve"> über eine Plattform wie Flyla dabei helfen, die Gesamtkosten der verschiedenen Optionen einschließlich Steuern und Gebühren besser zu überblicken.</w:t>
      </w:r>
    </w:p>
    <w:p>
      <w:pPr>
        <w:pStyle w:val="Heading2"/>
      </w:pPr>
      <w:bookmarkStart w:id="1" w:name="_Toc1"/>
      <w:r>
        <w:t>Wird auf Flugtickets Mehrwertsteuer erhoben?</w:t>
      </w:r>
      <w:bookmarkEnd w:id="1"/>
    </w:p>
    <w:p>
      <w:pPr>
        <w:spacing w:after="200"/>
      </w:pPr>
      <w:r>
        <w:rPr>
          <w:rFonts w:ascii="Arial" w:hAnsi="Arial" w:eastAsia="Arial" w:cs="Arial"/>
          <w:sz w:val="22"/>
          <w:szCs w:val="22"/>
        </w:rPr>
        <w:t xml:space="preserve">Der internationale Luftverkehr unterliegt häufig einer anderen Mehrwertsteuerregelung als Inlandsflüge, wobei die genauen Vorschriften vom jeweiligen Land und der jeweiligen Strecke abhängen. Dies wird oft als "mehrwertsteuerfrei“ und nicht als vollständige Befreiung bezeichnet. Für die Passagiere besteht der praktische Unterschied darin, dass auf den Flugpreis keine Mehrwertsteuer aufgeschlagen wird.</w:t>
      </w:r>
    </w:p>
    <w:p>
      <w:pPr>
        <w:spacing w:after="200"/>
      </w:pPr>
      <w:r>
        <w:rPr>
          <w:rFonts w:ascii="Arial" w:hAnsi="Arial" w:eastAsia="Arial" w:cs="Arial"/>
          <w:sz w:val="22"/>
          <w:szCs w:val="22"/>
        </w:rPr>
        <w:t xml:space="preserve">Innerhalb der EU unterliegt der internationale Luftverkehr einer besonderen Mehrwertsteuerregelung, während Inlandsflüge unterschiedlichen nationalen Mehrwertsteuerbestimmungen unterliegen können. Die genaue Behandlung hängt daher vom jeweiligen Land und der jeweiligen Flugstrecke ab. Das bedeutet, dass ein kurzer Inlandsflug und ein längerer internationaler Flug, die vom selben Flughafen starten, ganz unterschiedlich besteuert werden können, auch wenn die Ticketpreise ähnlich erscheinen.</w:t>
      </w:r>
    </w:p>
    <w:p>
      <w:pPr>
        <w:spacing w:after="200"/>
      </w:pPr>
      <w:r>
        <w:rPr>
          <w:rFonts w:ascii="Arial" w:hAnsi="Arial" w:eastAsia="Arial" w:cs="Arial"/>
          <w:sz w:val="22"/>
          <w:szCs w:val="22"/>
        </w:rPr>
        <w:t xml:space="preserve">Im Vereinigten Königreich unterliegen Linienflüge im Passagierverkehr grundsätzlich dem Nullsatz der Mehrwertsteuer. Auch der inländische Personenverkehr kann unter bestimmten Voraussetzungen unter den Nullsatz fallen, darunter Flüge mit Flugzeugen, die für die Beförderung von mindestens 10 Passagieren ausgelegt sind. Für die Passagiere bedeutet dies in der Praxis, dass auf den berechtigten Flugpreis keine Mehrwertsteuer aufgeschlagen wird.</w:t>
      </w:r>
    </w:p>
    <w:p>
      <w:pPr>
        <w:pStyle w:val="Heading2"/>
      </w:pPr>
      <w:bookmarkStart w:id="2" w:name="_Toc2"/>
      <w:r>
        <w:t>Warum gelten für internationale Flüge andere Mehrwertsteuerregelungen?</w:t>
      </w:r>
      <w:bookmarkEnd w:id="2"/>
    </w:p>
    <w:p>
      <w:pPr>
        <w:spacing w:after="200"/>
      </w:pPr>
      <w:r>
        <w:rPr>
          <w:rFonts w:ascii="Arial" w:hAnsi="Arial" w:eastAsia="Arial" w:cs="Arial"/>
          <w:sz w:val="22"/>
          <w:szCs w:val="22"/>
        </w:rPr>
        <w:t xml:space="preserve">In vielen Ländern werden internationale Flüge steuerlich traditionell anders behandelt als Inlandsflüge. In der EU unterliegt der internationale Luftverkehr besonderen Mehrwertsteuerregelungen, während die einzelnen Länder beim Inlandsluftverkehr über mehr Flexibilität verfügen.</w:t>
      </w:r>
    </w:p>
    <w:p>
      <w:pPr>
        <w:spacing w:after="200"/>
      </w:pPr>
      <w:r>
        <w:rPr>
          <w:rFonts w:ascii="Arial" w:hAnsi="Arial" w:eastAsia="Arial" w:cs="Arial"/>
          <w:sz w:val="22"/>
          <w:szCs w:val="22"/>
        </w:rPr>
        <w:t xml:space="preserve">Das ist auch der Grund, warum sich die Mehrwertsteuerregelungen so stark unterscheiden können, je nachdem, ob ein Flug eine Grenze überquert. Inlandsflüge können der Mehrwertsteuer oder anderen nationalen Steuerregelungen unterliegen, während internationale Flüge oft anders in Bezug auf die Mehrwertsteuer behandelt werden.</w:t>
      </w:r>
    </w:p>
    <w:p>
      <w:pPr>
        <w:spacing w:after="200"/>
      </w:pPr>
      <w:r>
        <w:rPr>
          <w:rFonts w:ascii="Arial" w:hAnsi="Arial" w:eastAsia="Arial" w:cs="Arial"/>
          <w:sz w:val="22"/>
          <w:szCs w:val="22"/>
        </w:rPr>
        <w:t xml:space="preserve">Diese Regelungen können sich ändern, wenn Regierungen die Luftverkehrssteuern und Umweltabgaben überprüfen. Einige Länder haben Umweltabgaben auf Flüge eingeführt oder ausgeweitet, die unabhängig von der Mehrwertsteuer gelten, aber eine ähnliche Wirkung haben, nämlich die Erhöhung des Gesamtpreises, den ein Passagier zahlt. Vielflieger, insbesondere Studierende, die mehrmals im Jahr zwischen ihrem Heimatland und ihrem Studienort hin- und herreisen, werden möglicherweise feststellen, dass sich diese Abgaben im Laufe der Zeit allmählich verschieben, auch wenn die zugrunde liegende mehrwertsteuerliche Behandlung des Flugtickets selbst unverändert bleibt.</w:t>
      </w:r>
    </w:p>
    <w:p>
      <w:pPr>
        <w:pStyle w:val="Heading2"/>
      </w:pPr>
      <w:bookmarkStart w:id="3" w:name="_Toc3"/>
      <w:r>
        <w:t>Welche weiteren Steuern und Gebühren sind tatsächlich auf Ihrem Strafzettel aufgeführt?</w:t>
      </w:r>
      <w:bookmarkEnd w:id="3"/>
    </w:p>
    <w:p>
      <w:pPr>
        <w:spacing w:after="200"/>
      </w:pPr>
      <w:r>
        <w:rPr>
          <w:rFonts w:ascii="Arial" w:hAnsi="Arial" w:eastAsia="Arial" w:cs="Arial"/>
          <w:sz w:val="22"/>
          <w:szCs w:val="22"/>
        </w:rPr>
        <w:t xml:space="preserve">Auch ohne Mehrwertsteuer sind Flugtickets selten steuerfrei. Im Vereinigten Königreich ist die "Air Passenger Duty“ (APD) eine separate Abflugsteuer, die auf die meisten Flüge aus dem Land erhoben wird, und stellt keine Form der Mehrwertsteuer dar. Weitere übliche Gebühren, die den Endpreis des Tickets ausmachen, sind unter anderem:</w:t>
      </w:r>
    </w:p>
    <w:p>
      <w:pPr>
        <w:spacing w:after="120"/>
        <w:numPr>
          <w:ilvl w:val="0"/>
          <w:numId w:val="7"/>
        </w:numPr>
      </w:pPr>
      <w:r>
        <w:rPr>
          <w:rFonts w:ascii="Arial" w:hAnsi="Arial" w:eastAsia="Arial" w:cs="Arial"/>
          <w:sz w:val="22"/>
          <w:szCs w:val="22"/>
        </w:rPr>
        <w:t xml:space="preserve">Flughafengebühren zur Deckung der Kosten für die Nutzung der Infrastruktur des Abflug- und Ankunftsflughafens</w:t>
      </w:r>
    </w:p>
    <w:p>
      <w:pPr>
        <w:spacing w:after="120"/>
        <w:numPr>
          <w:ilvl w:val="0"/>
          <w:numId w:val="7"/>
        </w:numPr>
      </w:pPr>
      <w:r>
        <w:rPr>
          <w:rFonts w:ascii="Arial" w:hAnsi="Arial" w:eastAsia="Arial" w:cs="Arial"/>
          <w:sz w:val="22"/>
          <w:szCs w:val="22"/>
        </w:rPr>
        <w:t xml:space="preserve">Staatliche und Sicherheitsgebühren, die je nach Land und Flughafen erheblich variieren</w:t>
      </w:r>
    </w:p>
    <w:p>
      <w:pPr>
        <w:spacing w:after="120"/>
        <w:numPr>
          <w:ilvl w:val="0"/>
          <w:numId w:val="7"/>
        </w:numPr>
      </w:pPr>
      <w:r>
        <w:rPr>
          <w:rFonts w:ascii="Arial" w:hAnsi="Arial" w:eastAsia="Arial" w:cs="Arial"/>
          <w:sz w:val="22"/>
          <w:szCs w:val="22"/>
        </w:rPr>
        <w:t xml:space="preserve">Von den Fluggesellschaften erhobene Zuschläge, die je nach Fluggesellschaft Treibstoff-, Betriebs- oder andere Preiskomponenten widerspiegeln können</w:t>
      </w:r>
    </w:p>
    <w:p>
      <w:pPr>
        <w:spacing w:after="120"/>
        <w:numPr>
          <w:ilvl w:val="0"/>
          <w:numId w:val="7"/>
        </w:numPr>
      </w:pPr>
      <w:r>
        <w:rPr>
          <w:rFonts w:ascii="Arial" w:hAnsi="Arial" w:eastAsia="Arial" w:cs="Arial"/>
          <w:sz w:val="22"/>
          <w:szCs w:val="22"/>
        </w:rPr>
        <w:t xml:space="preserve">Von den Fluggesellschaften erhobene Gebühren, die je nach Fluggesellschaft unterschiedlich sind und nicht einheitlich geregelt sind</w:t>
      </w:r>
    </w:p>
    <w:p>
      <w:pPr>
        <w:spacing w:after="200"/>
      </w:pPr>
      <w:r>
        <w:rPr>
          <w:rFonts w:ascii="Arial" w:hAnsi="Arial" w:eastAsia="Arial" w:cs="Arial"/>
          <w:sz w:val="22"/>
          <w:szCs w:val="22"/>
        </w:rPr>
        <w:t xml:space="preserve">Dies ist einer der Hauptgründe dafür, dass zwei Fluggesellschaften, die dieselbe Strecke bedienen, sehr unterschiedliche Gesamtpreise anbieten können, selbst wenn keine von beiden Mehrwertsteuer auf den Grundpreis berechnet.</w:t>
      </w:r>
    </w:p>
    <w:p>
      <w:pPr>
        <w:spacing w:after="200"/>
      </w:pPr>
      <w:r>
        <w:rPr>
          <w:rFonts w:ascii="Arial" w:hAnsi="Arial" w:eastAsia="Arial" w:cs="Arial"/>
          <w:sz w:val="22"/>
          <w:szCs w:val="22"/>
        </w:rPr>
        <w:t xml:space="preserve">Dies erklärt auch, warum eine Flugverbindung, die von einem Abflughafen aus günstig erscheint, von einem anderen aus deutlich teurer wirken kann - selbst bei ähnlicher Entfernung. Flughafen- und Passagiergebühren können je nach Flughafen und Land variieren, und diese Kosten können sich auf den endgültigen Ticketpreis auswirken. Ein Student, der einen kleineren Regionalflughafen mit einem großen internationalen Drehkreuz vergleicht, wird möglicherweise Unterschiede bei den Flughafengebühren feststellen, die sich auf den Endpreis auswirken, während eine Umsteigeverbindung manchmal andere Gesamtkosten verursacht als eine Direktverbindung.</w:t>
      </w:r>
    </w:p>
    <w:p>
      <w:pPr>
        <w:pStyle w:val="Heading2"/>
      </w:pPr>
      <w:bookmarkStart w:id="4" w:name="_Toc4"/>
      <w:r>
        <w:t>Mehrwertsteuer auf Zusatzleistungen</w:t>
      </w:r>
      <w:bookmarkEnd w:id="4"/>
    </w:p>
    <w:p>
      <w:pPr>
        <w:spacing w:after="200"/>
      </w:pPr>
      <w:r>
        <w:rPr>
          <w:rFonts w:ascii="Arial" w:hAnsi="Arial" w:eastAsia="Arial" w:cs="Arial"/>
          <w:sz w:val="22"/>
          <w:szCs w:val="22"/>
        </w:rPr>
        <w:t xml:space="preserve">Während der Grundpreis für Flugtickets häufig mehrwertsteuerfrei ist, können für einige Zusatzleistungen, wie beispielsweise bestimmte Mahlzeiten, Lounge-Services oder andere Extras, je nach Land und Art der Leistungserbringung unterschiedliche Mehrwertsteuersätze gelten. Im Vereinigten Königreich beispielsweise können bestimmte zusätzliche Einkäufe und Dienstleistungen am Flughafen je nach Art der Leistung der regulären Mehrwertsteuer unterliegen, unabhängig vom mehrwertsteuerfreien Flugticket selbst.</w:t>
      </w:r>
    </w:p>
    <w:p>
      <w:pPr>
        <w:spacing w:after="200"/>
      </w:pPr>
      <w:r>
        <w:rPr>
          <w:rFonts w:ascii="Arial" w:hAnsi="Arial" w:eastAsia="Arial" w:cs="Arial"/>
          <w:sz w:val="22"/>
          <w:szCs w:val="22"/>
        </w:rPr>
        <w:t xml:space="preserve">Ein günstiges Ticket ohne inbegriffenes Gepäck mag auf den ersten Blick attraktiv erscheinen, doch sobald ein aufgegebenes Gepäckstück, eine Sitzplatzauswahl oder das vorrangige Einsteigen hinzukommen, kann der Endpreis je nach Fluggesellschaft und anfallenden Gebühren erheblich steigen. Er kann sogar fast so hoch oder sogar höher ausfallen als ein Tarif der mittleren Preisklasse, in dem diese Extras bereits enthalten sind.</w:t>
      </w:r>
    </w:p>
    <w:p>
      <w:pPr>
        <w:pStyle w:val="Heading2"/>
      </w:pPr>
      <w:bookmarkStart w:id="5" w:name="_Toc5"/>
      <w:r>
        <w:t>Wie sich dies auf Studenten und preisbewusste Reisende beim Flugvergleich auswirkt</w:t>
      </w:r>
      <w:bookmarkEnd w:id="5"/>
    </w:p>
    <w:p>
      <w:pPr>
        <w:spacing w:after="200"/>
      </w:pPr>
      <w:r>
        <w:rPr>
          <w:rFonts w:ascii="Arial" w:hAnsi="Arial" w:eastAsia="Arial" w:cs="Arial"/>
          <w:sz w:val="22"/>
          <w:szCs w:val="22"/>
        </w:rPr>
        <w:t xml:space="preserve">Für Studenten und junge Reisende, die mit einem festen Budget auskommen müssen, erleichtert das Verständnis dieser Steuerregeln den Vergleich der tatsächlich anfallenden Kosten. Ein Tarif, der auf den ersten Blick günstiger erscheint, kann zusätzliche Gebühren für Extras beinhalten, während ein etwas höherer Grundtarif möglicherweise bereits Gepäck oder Sitzplatzauswahl umfasst.</w:t>
      </w:r>
    </w:p>
    <w:p>
      <w:pPr>
        <w:spacing w:after="200"/>
      </w:pPr>
      <w:r>
        <w:rPr>
          <w:rFonts w:ascii="Arial" w:hAnsi="Arial" w:eastAsia="Arial" w:cs="Arial"/>
          <w:sz w:val="22"/>
          <w:szCs w:val="22"/>
        </w:rPr>
        <w:t xml:space="preserve">Zu den praktischen Maßnahmen für einen fairen Vergleich gehören:</w:t>
      </w:r>
    </w:p>
    <w:p>
      <w:pPr>
        <w:spacing w:after="120"/>
        <w:numPr>
          <w:ilvl w:val="0"/>
          <w:numId w:val="7"/>
        </w:numPr>
      </w:pPr>
      <w:r>
        <w:rPr>
          <w:rFonts w:ascii="Arial" w:hAnsi="Arial" w:eastAsia="Arial" w:cs="Arial"/>
          <w:sz w:val="22"/>
          <w:szCs w:val="22"/>
        </w:rPr>
        <w:t xml:space="preserve">Überprüfen Sie den Gesamtbetrag an der Kasse und nicht nur den angegebenen Flugpreis, bevor Sie zwei Flüge vergleichen.</w:t>
      </w:r>
    </w:p>
    <w:p>
      <w:pPr>
        <w:spacing w:after="120"/>
        <w:numPr>
          <w:ilvl w:val="0"/>
          <w:numId w:val="7"/>
        </w:numPr>
      </w:pPr>
      <w:r>
        <w:rPr>
          <w:rFonts w:ascii="Arial" w:hAnsi="Arial" w:eastAsia="Arial" w:cs="Arial"/>
          <w:sz w:val="22"/>
          <w:szCs w:val="22"/>
        </w:rPr>
        <w:t xml:space="preserve">Prüfen Sie, was im Preis inbegriffen ist, da Gepäck, Sitzplatzauswahl und Mahlzeiten je nach Fluggesellschaft und Land steuerlich unterschiedlich behandelt werden können.</w:t>
      </w:r>
    </w:p>
    <w:p>
      <w:pPr>
        <w:spacing w:after="120"/>
        <w:numPr>
          <w:ilvl w:val="0"/>
          <w:numId w:val="7"/>
        </w:numPr>
      </w:pPr>
      <w:r>
        <w:rPr>
          <w:rFonts w:ascii="Arial" w:hAnsi="Arial" w:eastAsia="Arial" w:cs="Arial"/>
          <w:sz w:val="22"/>
          <w:szCs w:val="22"/>
        </w:rPr>
        <w:t xml:space="preserve">Vergleichen Sie Flugstrecken und Fluggesellschaften miteinander, da Steuern und Gebühren nicht nur je nach Fluggesellschaft, sondern auch je nach Flughafen und Rechtsraum variieren.</w:t>
      </w:r>
    </w:p>
    <w:p>
      <w:pPr>
        <w:spacing w:after="120"/>
        <w:numPr>
          <w:ilvl w:val="0"/>
          <w:numId w:val="7"/>
        </w:numPr>
      </w:pPr>
      <w:r>
        <w:rPr>
          <w:rFonts w:ascii="Arial" w:hAnsi="Arial" w:eastAsia="Arial" w:cs="Arial"/>
          <w:sz w:val="22"/>
          <w:szCs w:val="22"/>
        </w:rPr>
        <w:t xml:space="preserve">Berücksichtigen Sie die Ausreisegebühren separat, insbesondere bei Flügen aus Ländern, in denen eine spezielle Ausreisegebühr erhoben wird, wie beispielsweise die APD im Vereinigten Königreich.</w:t>
      </w:r>
    </w:p>
    <w:p>
      <w:pPr>
        <w:spacing w:after="200"/>
      </w:pPr>
      <w:r>
        <w:rPr>
          <w:rFonts w:ascii="Arial" w:hAnsi="Arial" w:eastAsia="Arial" w:cs="Arial"/>
          <w:sz w:val="22"/>
          <w:szCs w:val="22"/>
        </w:rPr>
        <w:t xml:space="preserve">Achten Sie beim Vergleich zweier Tarife darauf, dass Sie vergleichbare Pakete miteinander vergleichen. Bei einer Fluggesellschaft sind aufgegebenes Gepäck oder die Sitzplatzauswahl möglicherweise im Standardtarif enthalten, während eine andere diese Leistungen separat in Rechnung stellt. Wenn Sie den Endpreis nach Hinzurechnung der tatsächlich benötigten Leistungen betrachten, erhalten Sie einen realistischeren Vergleich und vermeiden, ein Ticket zu wählen, das in der Suchphase nur auf den ersten Blick günstiger erscheint.</w:t>
      </w:r>
    </w:p>
    <w:p>
      <w:pPr>
        <w:spacing w:after="200"/>
      </w:pPr>
      <w:r>
        <w:rPr>
          <w:rFonts w:ascii="Arial" w:hAnsi="Arial" w:eastAsia="Arial" w:cs="Arial"/>
          <w:sz w:val="22"/>
          <w:szCs w:val="22"/>
        </w:rPr>
        <w:t xml:space="preserve">Es lohnt sich außerdem, bei der Prüfung verschiedener Optionen die Tarife unter gleichen Bedingungen zu vergleichen. Ein Basistarif bei einer Fluggesellschaft schließt möglicherweise Gepäck und Sitzplatzauswahl aus, während eine andere Fluggesellschaft einige dieser Leistungen von vornherein mit einbezieht. Wenn Sie wissen, dass Sie ein aufgegebenes Gepäckstück oder einen bestimmten Sitzplatz benötigen, sollten Sie diese Kosten hinzurechnen, bevor Sie entscheiden, welches Ticket günstiger ist. Dieser Ansatz ist besonders nützlich für Studierende, die in den Semesterferien möglicherweise mit mehr Gepäck reisen oder für längere Zeit zwischen verschiedenen Ländern hin- und herziehen. Ein etwas höherer angegebener Tarif kann manchmal ein besseres Preis-Leistungs-Verhältnis bieten, sobald die Leistungen, die Sie tatsächlich benötigen, enthalten sind. Der Vergleich der Endkosten erleichtert zudem die Entscheidung, ob ein Direktflug, ein Anschlussflug oder ein anderer Abflughafen das beste Gesamtpreis-Leistungs-Verhältnis für die Reise bietet.</w:t>
      </w:r>
    </w:p>
    <w:p>
      <w:pPr>
        <w:spacing w:after="200"/>
      </w:pPr>
      <w:r>
        <w:rPr>
          <w:rFonts w:ascii="Arial" w:hAnsi="Arial" w:eastAsia="Arial" w:cs="Arial"/>
          <w:sz w:val="22"/>
          <w:szCs w:val="22"/>
        </w:rPr>
        <w:t xml:space="preserve">Ein Vergleich der Angebote verschiedener Fluggesellschaften, wie beispielsweise </w:t>
      </w:r>
      <w:hyperlink r:id="rId11" w:history="1">
        <w:r>
          <w:rPr>
            <w:rFonts w:ascii="Arial" w:hAnsi="Arial" w:eastAsia="Arial" w:cs="Arial"/>
            <w:color w:val="0563C1"/>
            <w:sz w:val="22"/>
            <w:szCs w:val="22"/>
            <w:u w:val="single"/>
          </w:rPr>
          <w:t xml:space="preserve">ITA Airlines</w:t>
        </w:r>
      </w:hyperlink>
      <w:r>
        <w:rPr>
          <w:rFonts w:ascii="Arial" w:hAnsi="Arial" w:eastAsia="Arial" w:cs="Arial"/>
          <w:sz w:val="22"/>
          <w:szCs w:val="22"/>
        </w:rPr>
        <w:t xml:space="preserve"> für Strecken durch Italien, kann dabei helfen, Unterschiede bei den Gesamtpreisen leichter zu erkennen, da die Endpreise selbst auf ähnlichen Strecken deutlich variieren können.</w:t>
      </w:r>
    </w:p>
    <w:p>
      <w:pPr>
        <w:spacing w:after="200"/>
      </w:pPr>
      <w:r>
        <w:rPr>
          <w:rFonts w:ascii="Arial" w:hAnsi="Arial" w:eastAsia="Arial" w:cs="Arial"/>
          <w:sz w:val="22"/>
          <w:szCs w:val="22"/>
        </w:rPr>
        <w:t xml:space="preserve">Es kann auch hilfreich sein, diesen Vergleich im Hinblick auf die gesamte Reise und nicht nur auf einen einzelnen Flug zu betrachten. Studierende, die in den Ferien nach Hause fliegen, stellen möglicherweise fest, dass es günstiger ist, für den Hin- und Rückflug verschiedene Fluggesellschaften zu kombinieren, als ein Hin- und Rückflugticket bei einer einzigen Fluggesellschaft zu buchen. Dies kann besonders dann sinnvoll sein, wenn sich die Abflugsteuern und Gebühren der beiden Flughäfen unterscheiden. Wenn man bei den Reisedaten und Anschlusszeiten ein wenig Flexibilität einplant, lassen sich diese Unterschiede oft deutlicher erkennen als bei der Suche nach einer einzigen festen Reiseroute.</w:t>
      </w:r>
    </w:p>
    <w:p>
      <w:pPr>
        <w:pStyle w:val="Heading2"/>
      </w:pPr>
      <w:bookmarkStart w:id="6" w:name="_Toc6"/>
      <w:r>
        <w:t>Häufige Fehler beim Vergleich von Flugpreisen</w:t>
      </w:r>
      <w:bookmarkEnd w:id="6"/>
    </w:p>
    <w:p>
      <w:pPr>
        <w:spacing w:after="200"/>
      </w:pPr>
      <w:r>
        <w:rPr>
          <w:rFonts w:ascii="Arial" w:hAnsi="Arial" w:eastAsia="Arial" w:cs="Arial"/>
          <w:sz w:val="22"/>
          <w:szCs w:val="22"/>
        </w:rPr>
        <w:t xml:space="preserve">Es wird davon ausgegangen, dass der angezeigte Preis der Endpreis ist. Suchmaschinen und Buchungsportale zeigen manchmal einen Grundpreis an, bevor Steuern und obligatorische Gebühren hinzugerechnet werden, was Vergleiche irreführend machen kann, bis man zur Kasse gelangt.</w:t>
      </w:r>
    </w:p>
    <w:p>
      <w:pPr>
        <w:spacing w:after="200"/>
      </w:pPr>
      <w:r>
        <w:rPr>
          <w:rFonts w:ascii="Arial" w:hAnsi="Arial" w:eastAsia="Arial" w:cs="Arial"/>
          <w:sz w:val="22"/>
          <w:szCs w:val="22"/>
        </w:rPr>
        <w:t xml:space="preserve">Auslassung der Ausreisegebühren auf bestimmten Strecken. Einige Länder erheben unabhängig von der Mehrwertsteuerbehandlung eine pauschale Ausreisegebühr, was bei Flügen, die von diesen Flughäfen starten, zu einem spürbaren Preisaufschlag führen kann.</w:t>
      </w:r>
    </w:p>
    <w:p>
      <w:pPr>
        <w:spacing w:after="200"/>
      </w:pPr>
      <w:r>
        <w:rPr>
          <w:rFonts w:ascii="Arial" w:hAnsi="Arial" w:eastAsia="Arial" w:cs="Arial"/>
          <w:sz w:val="22"/>
          <w:szCs w:val="22"/>
        </w:rPr>
        <w:t xml:space="preserve">Ohne Berücksichtigung der Besteuerung von Zusatzleistungen. Da Gepäck und andere Extras nicht immer genauso behandelt werden wie der Grundpreis, kann ein Ticket, das vor der Hinzurechnung der Zusatzleistungen günstiger erscheint, letztendlich teurer ausfallen, sobald diese Extras mit eingerechnet werden.</w:t>
      </w:r>
    </w:p>
    <w:p>
      <w:pPr>
        <w:spacing w:after="200"/>
      </w:pPr>
      <w:r>
        <w:rPr>
          <w:rFonts w:ascii="Arial" w:hAnsi="Arial" w:eastAsia="Arial" w:cs="Arial"/>
          <w:sz w:val="22"/>
          <w:szCs w:val="22"/>
        </w:rPr>
        <w:t xml:space="preserve">Vergleich der Flugverbindungen nur einer Fluggesellschaft. Verschiedene Fluggesellschaften, wie beispielsweise </w:t>
      </w:r>
      <w:hyperlink r:id="rId12" w:history="1">
        <w:r>
          <w:rPr>
            <w:rFonts w:ascii="Arial" w:hAnsi="Arial" w:eastAsia="Arial" w:cs="Arial"/>
            <w:color w:val="0563C1"/>
            <w:sz w:val="22"/>
            <w:szCs w:val="22"/>
            <w:u w:val="single"/>
          </w:rPr>
          <w:t xml:space="preserve">Norwegian</w:t>
        </w:r>
      </w:hyperlink>
      <w:r>
        <w:rPr>
          <w:rFonts w:ascii="Arial" w:hAnsi="Arial" w:eastAsia="Arial" w:cs="Arial"/>
          <w:sz w:val="22"/>
          <w:szCs w:val="22"/>
        </w:rPr>
        <w:t xml:space="preserve">, bieten auf sich überschneidenden Strecken möglicherweise unterschiedliche Gesamtkosten an, daher lohnt es sich in der Regel, mehr als eine Fluggesellschaft zu prüfen.</w:t>
      </w:r>
    </w:p>
    <w:p>
      <w:pPr>
        <w:spacing w:after="200"/>
      </w:pPr>
      <w:r>
        <w:rPr>
          <w:rFonts w:ascii="Arial" w:hAnsi="Arial" w:eastAsia="Arial" w:cs="Arial"/>
          <w:sz w:val="22"/>
          <w:szCs w:val="22"/>
        </w:rPr>
        <w:t xml:space="preserve">Die Buchung erfolgt zu weit im Voraus, ohne die Tarifbedingungen zu kennen. Selbst wenn ein Tarif zum Zeitpunkt der Buchung endgültig erscheint, passen einige Fluggesellschaften Nebenkosten oder währungsabhängige Preise kurz vor dem Abflug an. Es lohnt sich daher, Ihre Buchungsbestätigung sorgfältig zu prüfen, anstatt davon auszugehen, dass sich zwischen Buchung und Reise nichts ändern wird.</w:t>
      </w:r>
    </w:p>
    <w:p>
      <w:pPr>
        <w:pStyle w:val="Heading2"/>
      </w:pPr>
      <w:bookmarkStart w:id="7" w:name="_Toc7"/>
      <w:r>
        <w:t>Wissenswerte regionale Unterschiede</w:t>
      </w:r>
      <w:bookmarkEnd w:id="7"/>
    </w:p>
    <w:p>
      <w:pPr>
        <w:spacing w:after="200"/>
      </w:pPr>
      <w:r>
        <w:rPr>
          <w:rFonts w:ascii="Arial" w:hAnsi="Arial" w:eastAsia="Arial" w:cs="Arial"/>
          <w:sz w:val="22"/>
          <w:szCs w:val="22"/>
        </w:rPr>
        <w:t xml:space="preserve">Da die Vorschriften zur Mehrwertsteuer und zur Ausreisesteuer auf nationaler Ebene festgelegt werden, sind Reisende, die zum Studium oder zur Arbeit zwischen verschiedenen Ländern hin- und herreisen, innerhalb eines einzigen akademischen Jahres oft mit mehr als einem System konfrontiert. Ein Flug, der beispielsweise von einem deutschen Flughafen abfliegt, unterliegt anderen Vorschriften als ein Flug aus Großbritannien, und ein Studierender, der seine Zeit zwischen zwei Ländern aufteilt, vergleicht möglicherweise Tarife unter zwei völlig unterschiedlichen steuerlichen Rahmenbedingungen, ohne sich dessen bewusst zu sein. Dies ist ein weiterer Grund, warum ein direkter Vergleich der Endbeträge an der Kasse - anstatt davon auszugehen, dass überall ähnliche Regeln gelten - in der Regel ein genaueres Bild davon liefert, welche Route tatsächlich günstiger ist.</w:t>
      </w:r>
    </w:p>
    <w:p>
      <w:pPr>
        <w:spacing w:after="200"/>
      </w:pPr>
      <w:r>
        <w:rPr>
          <w:rFonts w:ascii="Arial" w:hAnsi="Arial" w:eastAsia="Arial" w:cs="Arial"/>
          <w:sz w:val="22"/>
          <w:szCs w:val="22"/>
        </w:rPr>
        <w:t xml:space="preserve">Reisende, die von Deutschland aus abfliegen, können </w:t>
      </w:r>
      <w:hyperlink r:id="rId13" w:history="1">
        <w:r>
          <w:rPr>
            <w:rFonts w:ascii="Arial" w:hAnsi="Arial" w:eastAsia="Arial" w:cs="Arial"/>
            <w:color w:val="0563C1"/>
            <w:sz w:val="22"/>
            <w:szCs w:val="22"/>
            <w:u w:val="single"/>
          </w:rPr>
          <w:t xml:space="preserve">günstige Flüge ab Köln</w:t>
        </w:r>
      </w:hyperlink>
      <w:r>
        <w:rPr>
          <w:rFonts w:ascii="Arial" w:hAnsi="Arial" w:eastAsia="Arial" w:cs="Arial"/>
          <w:sz w:val="22"/>
          <w:szCs w:val="22"/>
        </w:rPr>
        <w:t xml:space="preserve">, </w:t>
      </w:r>
      <w:hyperlink r:id="rId14" w:history="1">
        <w:r>
          <w:rPr>
            <w:rFonts w:ascii="Arial" w:hAnsi="Arial" w:eastAsia="Arial" w:cs="Arial"/>
            <w:color w:val="0563C1"/>
            <w:sz w:val="22"/>
            <w:szCs w:val="22"/>
            <w:u w:val="single"/>
          </w:rPr>
          <w:t xml:space="preserve">günstige Flüge ab Düsseldorf</w:t>
        </w:r>
      </w:hyperlink>
      <w:r>
        <w:rPr>
          <w:rFonts w:ascii="Arial" w:hAnsi="Arial" w:eastAsia="Arial" w:cs="Arial"/>
          <w:sz w:val="22"/>
          <w:szCs w:val="22"/>
        </w:rPr>
        <w:t xml:space="preserve"> oder </w:t>
      </w:r>
      <w:hyperlink r:id="rId15" w:history="1">
        <w:r>
          <w:rPr>
            <w:rFonts w:ascii="Arial" w:hAnsi="Arial" w:eastAsia="Arial" w:cs="Arial"/>
            <w:color w:val="0563C1"/>
            <w:sz w:val="22"/>
            <w:szCs w:val="22"/>
            <w:u w:val="single"/>
          </w:rPr>
          <w:t xml:space="preserve">günstige Flüge ab Berlin</w:t>
        </w:r>
      </w:hyperlink>
      <w:r>
        <w:rPr>
          <w:rFonts w:ascii="Arial" w:hAnsi="Arial" w:eastAsia="Arial" w:cs="Arial"/>
          <w:sz w:val="22"/>
          <w:szCs w:val="22"/>
        </w:rPr>
        <w:t xml:space="preserve"> vergleichen, um zu sehen, wie sich die Gesamtpreise zwischen den nahegelegenen Flughäfen unterscheiden.</w:t>
      </w:r>
    </w:p>
    <w:p>
      <w:pPr>
        <w:pStyle w:val="Heading2"/>
      </w:pPr>
      <w:bookmarkStart w:id="8" w:name="_Toc8"/>
      <w:r>
        <w:t>Praktische Tipps zur Suche nach wirklich günstigeren Flugtarifen</w:t>
      </w:r>
      <w:bookmarkEnd w:id="8"/>
    </w:p>
    <w:p>
      <w:pPr>
        <w:spacing w:after="120"/>
        <w:numPr>
          <w:ilvl w:val="0"/>
          <w:numId w:val="7"/>
        </w:numPr>
      </w:pPr>
      <w:r>
        <w:rPr>
          <w:rFonts w:ascii="Arial" w:hAnsi="Arial" w:eastAsia="Arial" w:cs="Arial"/>
          <w:sz w:val="22"/>
          <w:szCs w:val="22"/>
        </w:rPr>
        <w:t xml:space="preserve">Vergleichen Sie die Gesamtpreise an der Kasse - nicht nur das erste Suchergebnis - bei verschiedenen Fluggesellschaften.</w:t>
      </w:r>
    </w:p>
    <w:p>
      <w:pPr>
        <w:spacing w:after="120"/>
        <w:numPr>
          <w:ilvl w:val="0"/>
          <w:numId w:val="7"/>
        </w:numPr>
      </w:pPr>
      <w:r>
        <w:rPr>
          <w:rFonts w:ascii="Arial" w:hAnsi="Arial" w:eastAsia="Arial" w:cs="Arial"/>
          <w:sz w:val="22"/>
          <w:szCs w:val="22"/>
        </w:rPr>
        <w:t xml:space="preserve">Buchen Sie Strecken und Termine nach Möglichkeit flexibel, da sowohl Steuern als auch Flugpreise in der Regel je nach Nachfrage schwanken.</w:t>
      </w:r>
    </w:p>
    <w:p>
      <w:pPr>
        <w:spacing w:after="120"/>
        <w:numPr>
          <w:ilvl w:val="0"/>
          <w:numId w:val="7"/>
        </w:numPr>
      </w:pPr>
      <w:r>
        <w:rPr>
          <w:rFonts w:ascii="Arial" w:hAnsi="Arial" w:eastAsia="Arial" w:cs="Arial"/>
          <w:sz w:val="22"/>
          <w:szCs w:val="22"/>
        </w:rPr>
        <w:t xml:space="preserve">Ziehen Sie auch Umsteigeverbindungen in Betracht, da Fluggesellschaften wie </w:t>
      </w:r>
      <w:hyperlink r:id="rId16" w:history="1">
        <w:r>
          <w:rPr>
            <w:rFonts w:ascii="Arial" w:hAnsi="Arial" w:eastAsia="Arial" w:cs="Arial"/>
            <w:color w:val="0563C1"/>
            <w:sz w:val="22"/>
            <w:szCs w:val="22"/>
            <w:u w:val="single"/>
          </w:rPr>
          <w:t xml:space="preserve">Icelandair</w:t>
        </w:r>
      </w:hyperlink>
      <w:r>
        <w:rPr>
          <w:rFonts w:ascii="Arial" w:hAnsi="Arial" w:eastAsia="Arial" w:cs="Arial"/>
          <w:sz w:val="22"/>
          <w:szCs w:val="22"/>
        </w:rPr>
        <w:t xml:space="preserve"> Zwischenstopps anbieten, die Ihnen mehr Flexibilität bei der Routenwahl bieten und je nach Saison manchmal preislich mit Direktflügen mithalten können.</w:t>
      </w:r>
    </w:p>
    <w:p>
      <w:pPr>
        <w:spacing w:after="120"/>
        <w:numPr>
          <w:ilvl w:val="0"/>
          <w:numId w:val="7"/>
        </w:numPr>
      </w:pPr>
      <w:r>
        <w:rPr>
          <w:rFonts w:ascii="Arial" w:hAnsi="Arial" w:eastAsia="Arial" w:cs="Arial"/>
          <w:sz w:val="22"/>
          <w:szCs w:val="22"/>
        </w:rPr>
        <w:t xml:space="preserve">Prüfen Sie, ob Gepäck und Zusatzleistungen im Preis enthalten sind, damit Sie wirklich vergleichbare Tickets miteinander vergleichen und nicht einen abgespeckten Grundpreis mit einem All-inclusive-Tarif.</w:t>
      </w:r>
    </w:p>
    <w:p>
      <w:pPr>
        <w:spacing w:after="120"/>
        <w:numPr>
          <w:ilvl w:val="0"/>
          <w:numId w:val="7"/>
        </w:numPr>
      </w:pPr>
      <w:r>
        <w:rPr>
          <w:rFonts w:ascii="Arial" w:hAnsi="Arial" w:eastAsia="Arial" w:cs="Arial"/>
          <w:sz w:val="22"/>
          <w:szCs w:val="22"/>
        </w:rPr>
        <w:t xml:space="preserve">Überprüfen Sie die Preisvergleiche regelmäßig, da sich die Preise der Fluggesellschaften und die verfügbaren Angebote von Woche zu Woche ändern können.</w:t>
      </w:r>
    </w:p>
    <w:p>
      <w:pPr>
        <w:spacing w:after="200"/>
      </w:pPr>
      <w:r>
        <w:rPr>
          <w:rFonts w:ascii="Arial" w:hAnsi="Arial" w:eastAsia="Arial" w:cs="Arial"/>
          <w:sz w:val="22"/>
          <w:szCs w:val="22"/>
        </w:rPr>
        <w:t xml:space="preserve">Es lohnt sich auch, eine grobe Richtlinie dafür festzulegen, was eine Strecke "normalerweise“ kostet, bevor man mit dem Vergleich konkreter Tarife beginnt. Sobald man ein Gefühl für den typischen Gesamtpreis dieser Strecke hat - einschließlich Steuern und üblicher Zusatzkosten -, wird es viel einfacher, ein wirklich gutes Angebot für das eigene Budget zu erkennen, da man mit einem realistischen Richtwert vergleicht, anstatt zu raten, ob ein bestimmter Preis tatsächlich günstig ist.</w:t>
      </w:r>
    </w:p>
    <w:p>
      <w:pPr>
        <w:spacing w:after="200"/>
      </w:pPr>
      <w:r>
        <w:rPr>
          <w:rFonts w:ascii="Arial" w:hAnsi="Arial" w:eastAsia="Arial" w:cs="Arial"/>
          <w:sz w:val="22"/>
          <w:szCs w:val="22"/>
        </w:rPr>
        <w:t xml:space="preserve">Dies ist besonders für Studierende nützlich, die mit einem begrenzten Budget reisen.</w:t>
      </w:r>
    </w:p>
    <w:p>
      <w:pPr>
        <w:pStyle w:val="Heading2"/>
      </w:pPr>
      <w:bookmarkStart w:id="9" w:name="_Toc9"/>
      <w:r>
        <w:t>Was die Mehrwertsteuer für Ihren Flugpreis bedeutet</w:t>
      </w:r>
      <w:bookmarkEnd w:id="9"/>
    </w:p>
    <w:p>
      <w:pPr>
        <w:spacing w:after="200"/>
      </w:pPr>
      <w:r>
        <w:rPr>
          <w:rFonts w:ascii="Arial" w:hAnsi="Arial" w:eastAsia="Arial" w:cs="Arial"/>
          <w:sz w:val="22"/>
          <w:szCs w:val="22"/>
        </w:rPr>
        <w:t xml:space="preserve">Entscheidend ist, den Endpreis zu vergleichen und nicht nur den Preis, der einem zuerst ins Auge fällt. Zu wissen, wie sich die Mehrwertsteuer und andere Steuern auswirken, kann beim Vergleich der verschiedenen Optionen einen entscheidenden Unterschied ausmachen. Internationale Flugtickets unterliegen oft einer anderen Mehrwertsteuerregelung als Inlandsflüge, während Abflugsteuern, Flughafengebühren und einige Zusatzgebühren den Endpreis zusätzlich erhöhen können. Für Studenten und preisbewusste Reisende ist es am effektivsten, die Gesamtbeträge mehrerer Fluggesellschaften zu vergleichen, anstatt sich auf den ersten angezeigten Preis zu verlassen. Wenn Sie bereit sind, dies in die Praxis umzusetzen, ist die Suche nach aktuellen Billigflügen und Angeboten über Flyla eine einfache Möglichkeit, die tatsächlichen Gesamtkosten verschiedener Fluggesellschaften vor der Buchung zu vergleichen.</w:t>
      </w:r>
    </w:p>
    <w:p>
      <w:pPr>
        <w:pStyle w:val="Heading2"/>
      </w:pPr>
      <w:bookmarkStart w:id="10" w:name="_Toc10"/>
      <w:r>
        <w:t>Häufig gestellte Fragen</w:t>
      </w:r>
      <w:bookmarkEnd w:id="10"/>
    </w:p>
    <w:p>
      <w:pPr>
        <w:pStyle w:val="Heading3"/>
      </w:pPr>
      <w:bookmarkStart w:id="11" w:name="_Toc11"/>
      <w:r>
        <w:t>Wird auf internationale Flugtickets Mehrwertsteuer erhoben?</w:t>
      </w:r>
      <w:bookmarkEnd w:id="11"/>
    </w:p>
    <w:p>
      <w:pPr>
        <w:spacing w:after="200"/>
      </w:pPr>
      <w:r>
        <w:rPr>
          <w:rFonts w:ascii="Arial" w:hAnsi="Arial" w:eastAsia="Arial" w:cs="Arial"/>
          <w:sz w:val="22"/>
          <w:szCs w:val="22"/>
        </w:rPr>
        <w:t xml:space="preserve">Der internationale Luftverkehr kann je nach Land, Strecke und geltenden Vorschriften unterschiedlich mehrwertsteuerlich behandelt werden.</w:t>
      </w:r>
    </w:p>
    <w:p>
      <w:pPr>
        <w:pStyle w:val="Heading3"/>
      </w:pPr>
      <w:bookmarkStart w:id="12" w:name="_Toc12"/>
      <w:r>
        <w:t>Wird auf Inlandsflüge in jedem Land Mehrwertsteuer erhoben?</w:t>
      </w:r>
      <w:bookmarkEnd w:id="12"/>
    </w:p>
    <w:p>
      <w:pPr>
        <w:spacing w:after="200"/>
      </w:pPr>
      <w:r>
        <w:rPr>
          <w:rFonts w:ascii="Arial" w:hAnsi="Arial" w:eastAsia="Arial" w:cs="Arial"/>
          <w:sz w:val="22"/>
          <w:szCs w:val="22"/>
        </w:rPr>
        <w:t xml:space="preserve">Das hängt vom jeweiligen Land ab. Im Vereinigten Königreich können bestimmte Linienflüge von der Mehrwertsteuer befreit sein, darunter Inlandsflüge, die mit Flugzeugen durchgeführt werden, die für die Beförderung von mindestens 10 Passagieren ausgelegt sind. In anderen Ländern gelten für Inlandsstrecken möglicherweise die Mehrwertsteuer oder andere Steuerregelungen.</w:t>
      </w:r>
    </w:p>
    <w:p>
      <w:pPr>
        <w:pStyle w:val="Heading3"/>
      </w:pPr>
      <w:bookmarkStart w:id="13" w:name="_Toc13"/>
      <w:r>
        <w:t>Was ist die Fluggaststeuer, und ist sie dasselbe wie die Mehrwertsteuer?</w:t>
      </w:r>
      <w:bookmarkEnd w:id="13"/>
    </w:p>
    <w:p>
      <w:pPr>
        <w:spacing w:after="200"/>
      </w:pPr>
      <w:r>
        <w:rPr>
          <w:rFonts w:ascii="Arial" w:hAnsi="Arial" w:eastAsia="Arial" w:cs="Arial"/>
          <w:sz w:val="22"/>
          <w:szCs w:val="22"/>
        </w:rPr>
        <w:t xml:space="preserve">Die Fluggaststeuer (Air Passenger Duty, APD) ist eine separate Abflugsteuer, die im Vereinigten Königreich auf die meisten Auslandsflüge erhoben wird. Sie ist keine Form der Mehrwertsteuer und gilt unabhängig von der mehrwertsteuerlichen Behandlung des Flugtickets.</w:t>
      </w:r>
    </w:p>
    <w:p>
      <w:pPr>
        <w:pStyle w:val="Heading3"/>
      </w:pPr>
      <w:bookmarkStart w:id="14" w:name="_Toc14"/>
      <w:r>
        <w:t>Werden Gepäckgebühren und Extras an Bord genauso besteuert wie das Flugticket?</w:t>
      </w:r>
      <w:bookmarkEnd w:id="14"/>
    </w:p>
    <w:p>
      <w:pPr>
        <w:spacing w:after="200"/>
      </w:pPr>
      <w:r>
        <w:rPr>
          <w:rFonts w:ascii="Arial" w:hAnsi="Arial" w:eastAsia="Arial" w:cs="Arial"/>
          <w:sz w:val="22"/>
          <w:szCs w:val="22"/>
        </w:rPr>
        <w:t xml:space="preserve">Nicht immer. Die mehrwertsteuerliche Behandlung von Gepäck, Mahlzeiten, Lounge-Zugang und anderen Zusatzleistungen kann je nach Dienstleistung, Land und Art der Erbringung variieren. Prüfen Sie die Aufschlüsselung des Flugpreises, anstatt davon auszugehen, dass jede Zusatzleistung genauso besteuert wird wie das Flugticket.</w:t>
      </w:r>
    </w:p>
    <w:p>
      <w:pPr>
        <w:pStyle w:val="Heading3"/>
      </w:pPr>
      <w:bookmarkStart w:id="15" w:name="_Toc15"/>
      <w:r>
        <w:t>Wie kann ich günstige Flüge und Angebote finden, wenn die Steuern je nach Strecke so stark variieren?</w:t>
      </w:r>
      <w:bookmarkEnd w:id="15"/>
    </w:p>
    <w:p>
      <w:pPr>
        <w:spacing w:after="200"/>
      </w:pPr>
      <w:r>
        <w:rPr>
          <w:rFonts w:ascii="Arial" w:hAnsi="Arial" w:eastAsia="Arial" w:cs="Arial"/>
          <w:sz w:val="22"/>
          <w:szCs w:val="22"/>
        </w:rPr>
        <w:t xml:space="preserve">Der Vergleich der Gesamtpreise beim Check-out über mehrere Fluggesellschaften und Strecken hinweg - anstatt sich auf ein einziges Suchergebnis zu verlassen - ist der zuverlässigste Weg, um wirklich günstigere Optionen zu finden, sobald Steuern und Gebühren eingerechnet sind.</w:t>
      </w:r>
    </w:p>
    <w:p>
      <w:pPr>
        <w:pStyle w:val="Heading3"/>
      </w:pPr>
      <w:bookmarkStart w:id="16" w:name="_Toc16"/>
      <w:r>
        <w:t>Warum verlangen zwei Fluggesellschaften unterschiedliche Gesamtpreise für dieselbe Strecke?</w:t>
      </w:r>
      <w:bookmarkEnd w:id="16"/>
    </w:p>
    <w:p>
      <w:pPr>
        <w:spacing w:after="200"/>
      </w:pPr>
      <w:r>
        <w:rPr>
          <w:rFonts w:ascii="Arial" w:hAnsi="Arial" w:eastAsia="Arial" w:cs="Arial"/>
          <w:sz w:val="22"/>
          <w:szCs w:val="22"/>
        </w:rPr>
        <w:t xml:space="preserve">Selbst wenn die mehrwertsteuerliche Behandlung ähnlich ist, können Unterschiede bei den Flughafengebühren, den von den Fluggesellschaften erhobenen Zuschlägen und anderen fluggesellschaftsspezifischen Gebühren dazu führen, dass die Gesamtpreise für Flugtickets deutlich variieren.</w:t>
      </w:r>
    </w:p>
    <w:p>
      <w:pPr>
        <w:pStyle w:val="Heading3"/>
      </w:pPr>
      <w:bookmarkStart w:id="17" w:name="_Toc17"/>
      <w:r>
        <w:t>Hat eine frühere Buchung Auswirkungen auf die Höhe der von mir zu zahlenden Steuer?</w:t>
      </w:r>
      <w:bookmarkEnd w:id="17"/>
    </w:p>
    <w:p>
      <w:pPr>
        <w:spacing w:after="200"/>
      </w:pPr>
      <w:r>
        <w:rPr>
          <w:rFonts w:ascii="Arial" w:hAnsi="Arial" w:eastAsia="Arial" w:cs="Arial"/>
          <w:sz w:val="22"/>
          <w:szCs w:val="22"/>
        </w:rPr>
        <w:t xml:space="preserve">Die steuerlichen Bestimmungen selbst hängen in der Regel eher von der Reiseroute, dem Land und den geltenden Vorschriften ab als davon, wie weit im Voraus Sie buchen. Der Grundpreis kann sich jedoch je nach Nachfrage ändern, sodass der von Ihnen zu zahlende Gesamtpreis im Laufe der Zeit dennoch schwanken kann.</w:t>
      </w:r>
    </w:p>
    <w:p>
      <w:pPr>
        <w:spacing w:after="200"/>
      </w:pPr>
      <w:hyperlink r:id="rId8" w:history="1">
        <w:r>
          <w:rPr>
            <w:rFonts w:ascii="Arial" w:hAnsi="Arial" w:eastAsia="Arial" w:cs="Arial"/>
            <w:color w:val="0563C1"/>
            <w:sz w:val="22"/>
            <w:szCs w:val="22"/>
            <w:u w:val="single"/>
          </w:rPr>
          <w:t xml:space="preserve">FT Flyla Team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056BE6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localhost:8085/de/blog/tag/reisetipps-von-flyla" TargetMode="External"/><Relationship Id="rId8" Type="http://schemas.openxmlformats.org/officeDocument/2006/relationships/hyperlink" Target="http://localhost:8085/de/blog/author/flyla-team" TargetMode="External"/><Relationship Id="rId9" Type="http://schemas.openxmlformats.org/officeDocument/2006/relationships/hyperlink" Target="https://www.flyla.com/de/blog/premium-economy-vs-economy" TargetMode="External"/><Relationship Id="rId10" Type="http://schemas.openxmlformats.org/officeDocument/2006/relationships/hyperlink" Target="https://www.flyla.com/de/blog/google-flights-preisbenachrichtigungen" TargetMode="External"/><Relationship Id="rId11" Type="http://schemas.openxmlformats.org/officeDocument/2006/relationships/hyperlink" Target="https://www.flyla.com/de/deals/AZ" TargetMode="External"/><Relationship Id="rId12" Type="http://schemas.openxmlformats.org/officeDocument/2006/relationships/hyperlink" Target="https://www.flyla.com/de/deals/DY" TargetMode="External"/><Relationship Id="rId13" Type="http://schemas.openxmlformats.org/officeDocument/2006/relationships/hyperlink" Target="https://www.flyla.com/de/cheap-flights-from-cologne" TargetMode="External"/><Relationship Id="rId14" Type="http://schemas.openxmlformats.org/officeDocument/2006/relationships/hyperlink" Target="https://www.flyla.com/de/cheap-flights-from-dusseldorf" TargetMode="External"/><Relationship Id="rId15" Type="http://schemas.openxmlformats.org/officeDocument/2006/relationships/hyperlink" Target="https://www.flyla.com/de/cheap-flights-from-berlin" TargetMode="External"/><Relationship Id="rId16" Type="http://schemas.openxmlformats.org/officeDocument/2006/relationships/hyperlink" Target="https://www.flyla.com/de/deals/F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2026-08-22T16:21:17+00:00</dcterms:created>
  <dcterms:modified xsi:type="dcterms:W3CDTF">2026-08-22T16:21:17+00:00</dcterms:modified>
</cp:coreProperties>
</file>

<file path=docProps/custom.xml><?xml version="1.0" encoding="utf-8"?>
<Properties xmlns="http://schemas.openxmlformats.org/officeDocument/2006/custom-properties" xmlns:vt="http://schemas.openxmlformats.org/officeDocument/2006/docPropsVTypes"/>
</file>