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Arial" w:hAnsi="Arial" w:eastAsia="Arial" w:cs="Arial"/>
          <w:sz w:val="28"/>
          <w:szCs w:val="28"/>
          <w:b w:val="1"/>
          <w:bCs w:val="1"/>
        </w:rPr>
        <w:t xml:space="preserve">Meta Title: Niedrogie weekendowe wyjazdy: jak zaplanować niedrogą krótką wycieczkę | Flyla</w:t>
      </w:r>
    </w:p>
    <w:p>
      <w:pPr>
        <w:spacing w:after="360"/>
      </w:pPr>
      <w:r>
        <w:rPr>
          <w:rFonts w:ascii="Arial" w:hAnsi="Arial" w:eastAsia="Arial" w:cs="Arial"/>
          <w:color w:val="666666"/>
          <w:sz w:val="22"/>
          <w:szCs w:val="22"/>
          <w:i w:val="1"/>
          <w:iCs w:val="1"/>
        </w:rPr>
        <w:t xml:space="preserve">Meta Description: Dowiedz się, jak zaplanować niedrogi wyjazd weekendowy dla studentów: wskazówki o lotach, terminach, noclegach, transporcie i oszczędzaniu pieniędzy.</w:t>
      </w:r>
    </w:p>
    <w:p>
      <w:pPr>
        <w:pStyle w:val="Heading1"/>
      </w:pPr>
      <w:bookmarkStart w:id="0" w:name="_Toc0"/>
      <w:r>
        <w:t>Niedrogie weekendowe wyjazdy: jak zaplanować niedrogą krótką wycieczkę</w:t>
      </w:r>
      <w:bookmarkEnd w:id="0"/>
    </w:p>
    <w:p>
      <w:pPr>
        <w:spacing w:after="200"/>
      </w:pPr>
      <w:hyperlink r:id="rId7" w:history="1">
        <w:r>
          <w:rPr>
            <w:rFonts w:ascii="Arial" w:hAnsi="Arial" w:eastAsia="Arial" w:cs="Arial"/>
            <w:color w:val="0563C1"/>
            <w:sz w:val="22"/>
            <w:szCs w:val="22"/>
            <w:u w:val="single"/>
          </w:rPr>
          <w:t xml:space="preserve">Porady Podróżne</w:t>
        </w:r>
      </w:hyperlink>
    </w:p>
    <w:p>
      <w:pPr>
        <w:spacing w:after="200"/>
      </w:pPr>
      <w:r>
        <w:rPr>
          <w:rFonts w:ascii="Arial" w:hAnsi="Arial" w:eastAsia="Arial" w:cs="Arial"/>
          <w:sz w:val="22"/>
          <w:szCs w:val="22"/>
        </w:rPr>
        <w:t xml:space="preserve">22. sierpnia 2026</w:t>
      </w:r>
    </w:p>
    <w:p>
      <w:pPr>
        <w:spacing w:after="200"/>
      </w:pPr>
      <w:hyperlink r:id="rId8" w:history="1">
        <w:r>
          <w:rPr>
            <w:rFonts w:ascii="Arial" w:hAnsi="Arial" w:eastAsia="Arial" w:cs="Arial"/>
            <w:color w:val="0563C1"/>
            <w:sz w:val="22"/>
            <w:szCs w:val="22"/>
            <w:u w:val="single"/>
          </w:rPr>
          <w:t xml:space="preserve">FT Flyla Team sie 18, 2026 · Czytanie: 9 min</w:t>
        </w:r>
      </w:hyperlink>
    </w:p>
    <w:p>
      <w:pPr>
        <w:spacing w:after="200"/>
      </w:pPr>
      <w:r>
        <w:rPr>
          <w:rFonts w:ascii="Arial" w:hAnsi="Arial" w:eastAsia="Arial" w:cs="Arial"/>
          <w:sz w:val="22"/>
          <w:szCs w:val="22"/>
        </w:rPr>
        <w:t xml:space="preserve">W piątek po południu kończą się wykłady, torba jest już w połowie spakowana, a w sobotę rano możesz już siedzieć w kawiarni w zupełnie innym kraju. Na tym polega urok dobrze zaplanowanej krótkiej wycieczki.</w:t>
      </w:r>
    </w:p>
    <w:p>
      <w:pPr>
        <w:spacing w:after="200"/>
      </w:pPr>
      <w:r>
        <w:rPr>
          <w:rFonts w:ascii="Arial" w:hAnsi="Arial" w:eastAsia="Arial" w:cs="Arial"/>
          <w:sz w:val="22"/>
          <w:szCs w:val="22"/>
        </w:rPr>
        <w:t xml:space="preserve">Znalezienie niedrogich weekendowych wycieczek to jeden z najbardziej praktycznych sposobów dla studentów i młodych podróżników, by zwiedzić więcej Europy bez wydawania całego miesięcznego budżetu na jedną podróż. Dzięki tak wielu trasom krótkodystansowym łączącym największe miasta dwu- lub trzydniowa wycieczka może być stosunkowo niedroga i łatwa do zaplanowania. Możesz ustawić </w:t>
      </w:r>
      <w:hyperlink r:id="rId9" w:history="1">
        <w:r>
          <w:rPr>
            <w:rFonts w:ascii="Arial" w:hAnsi="Arial" w:eastAsia="Arial" w:cs="Arial"/>
            <w:color w:val="0563C1"/>
            <w:sz w:val="22"/>
            <w:szCs w:val="22"/>
            <w:u w:val="single"/>
          </w:rPr>
          <w:t xml:space="preserve">powiadomienia o cenach w Google Flights</w:t>
        </w:r>
      </w:hyperlink>
      <w:r>
        <w:rPr>
          <w:rFonts w:ascii="Arial" w:hAnsi="Arial" w:eastAsia="Arial" w:cs="Arial"/>
          <w:sz w:val="22"/>
          <w:szCs w:val="22"/>
        </w:rPr>
        <w:t xml:space="preserve"> i skorzystać z serwisu Flyla, aby porównać najtańsze bilety na dziesiątkach tras w Europie.</w:t>
      </w:r>
    </w:p>
    <w:p>
      <w:pPr>
        <w:spacing w:after="200"/>
      </w:pPr>
      <w:r>
        <w:rPr>
          <w:rFonts w:ascii="Arial" w:hAnsi="Arial" w:eastAsia="Arial" w:cs="Arial"/>
          <w:sz w:val="22"/>
          <w:szCs w:val="22"/>
        </w:rPr>
        <w:t xml:space="preserve">W tym przewodniku opisano, jak zaplanować naprawdę niedrogą wycieczkę weekendową - od wyboru odpowiedniego miejsca i terminu po pakowanie się na lekko i unikanie typowych błędów związanych z budżetem. Niezależnie od tego, czy studiujesz za granicą, </w:t>
      </w:r>
      <w:hyperlink r:id="rId10" w:history="1">
        <w:r>
          <w:rPr>
            <w:rFonts w:ascii="Arial" w:hAnsi="Arial" w:eastAsia="Arial" w:cs="Arial"/>
            <w:color w:val="0563C1"/>
            <w:sz w:val="22"/>
            <w:szCs w:val="22"/>
            <w:u w:val="single"/>
          </w:rPr>
          <w:t xml:space="preserve">podróżujesz z plecakiem po Europie</w:t>
        </w:r>
      </w:hyperlink>
      <w:r>
        <w:rPr>
          <w:rFonts w:ascii="Arial" w:hAnsi="Arial" w:eastAsia="Arial" w:cs="Arial"/>
          <w:sz w:val="22"/>
          <w:szCs w:val="22"/>
        </w:rPr>
        <w:t xml:space="preserve">, czy po prostu szukasz okazji na krótką ucieczkę między egzaminami, te wskazówki pomogą Ci wyciągnąć więcej z podróży przy mniejszym budżecie.</w:t>
      </w:r>
    </w:p>
    <w:p>
      <w:pPr>
        <w:pStyle w:val="Heading2"/>
      </w:pPr>
      <w:bookmarkStart w:id="1" w:name="_Toc1"/>
      <w:r>
        <w:t>Dlaczego weekendowe wycieczki to świetne rozwiązanie dla studentów z ograniczonym budżetem</w:t>
      </w:r>
      <w:bookmarkEnd w:id="1"/>
    </w:p>
    <w:p>
      <w:pPr>
        <w:spacing w:after="200"/>
      </w:pPr>
      <w:r>
        <w:rPr>
          <w:rFonts w:ascii="Arial" w:hAnsi="Arial" w:eastAsia="Arial" w:cs="Arial"/>
          <w:sz w:val="22"/>
          <w:szCs w:val="22"/>
        </w:rPr>
        <w:t xml:space="preserve">Krótkie wyjazdy mają kilka naturalnych zalet, dzięki którym są mniej obciążające dla portfela w porównaniu z dłuższymi wakacjami.</w:t>
      </w:r>
    </w:p>
    <w:p>
      <w:pPr>
        <w:spacing w:after="120"/>
        <w:numPr>
          <w:ilvl w:val="0"/>
          <w:numId w:val="7"/>
        </w:numPr>
      </w:pPr>
      <w:r>
        <w:rPr>
          <w:rFonts w:ascii="Arial" w:hAnsi="Arial" w:eastAsia="Arial" w:cs="Arial"/>
          <w:sz w:val="22"/>
          <w:szCs w:val="22"/>
        </w:rPr>
        <w:t xml:space="preserve">Mniejsza liczba noclegów oznacza niższe łączne koszty zakwaterowania, nawet przy podobnej stawce za noc</w:t>
      </w:r>
    </w:p>
    <w:p>
      <w:pPr>
        <w:spacing w:after="120"/>
        <w:numPr>
          <w:ilvl w:val="0"/>
          <w:numId w:val="7"/>
        </w:numPr>
      </w:pPr>
      <w:r>
        <w:rPr>
          <w:rFonts w:ascii="Arial" w:hAnsi="Arial" w:eastAsia="Arial" w:cs="Arial"/>
          <w:sz w:val="22"/>
          <w:szCs w:val="22"/>
        </w:rPr>
        <w:t xml:space="preserve">Krótsza nieobecność na zajęciach lub w pracy zmniejsza presję związaną z koniecznością planowania z uwzględnieniem długiej przerwy</w:t>
      </w:r>
    </w:p>
    <w:p>
      <w:pPr>
        <w:spacing w:after="120"/>
        <w:numPr>
          <w:ilvl w:val="0"/>
          <w:numId w:val="7"/>
        </w:numPr>
      </w:pPr>
      <w:r>
        <w:rPr>
          <w:rFonts w:ascii="Arial" w:hAnsi="Arial" w:eastAsia="Arial" w:cs="Arial"/>
          <w:sz w:val="22"/>
          <w:szCs w:val="22"/>
        </w:rPr>
        <w:t xml:space="preserve">Mniejsze zapotrzebowanie na bagaż często oznacza, że można podróżować tylko z przedmiotem osobistym lub małą torbą podręczną, unikając w ten sposób dodatkowych opłat</w:t>
      </w:r>
    </w:p>
    <w:p>
      <w:pPr>
        <w:spacing w:after="120"/>
        <w:numPr>
          <w:ilvl w:val="0"/>
          <w:numId w:val="7"/>
        </w:numPr>
      </w:pPr>
      <w:r>
        <w:rPr>
          <w:rFonts w:ascii="Arial" w:hAnsi="Arial" w:eastAsia="Arial" w:cs="Arial"/>
          <w:sz w:val="22"/>
          <w:szCs w:val="22"/>
        </w:rPr>
        <w:t xml:space="preserve">Częstsze wyjazdy w ciągu semestru pozwalają rozłożyć budżet na podróże, zamiast oszczędzać na jedną wielką wycieczkę</w:t>
      </w:r>
    </w:p>
    <w:p>
      <w:pPr>
        <w:spacing w:after="200"/>
      </w:pPr>
      <w:r>
        <w:rPr>
          <w:rFonts w:ascii="Arial" w:hAnsi="Arial" w:eastAsia="Arial" w:cs="Arial"/>
          <w:sz w:val="22"/>
          <w:szCs w:val="22"/>
        </w:rPr>
        <w:t xml:space="preserve">Ponieważ wyjazd jest krótki, nawet bilet lotniczy w umiarkowanej cenie może okazać się w sumie tańszy niż tygodniowy urlop, zwłaszcza jeśli nie stawiasz wysokich wymagań co do zakwaterowania i atrakcji. Sztuczka polega na tym, by traktować weekendowy wyjazd jako odrębną kategorię podróży, wymagającą własnego podejścia do planowania, a nie po prostu jako mniejszą wersję dłuższego urlopu.</w:t>
      </w:r>
    </w:p>
    <w:p>
      <w:pPr>
        <w:pStyle w:val="Heading2"/>
      </w:pPr>
      <w:bookmarkStart w:id="2" w:name="_Toc2"/>
      <w:r>
        <w:t>Gdzie szukać najlepszych ofert na weekend</w:t>
      </w:r>
      <w:bookmarkEnd w:id="2"/>
    </w:p>
    <w:p>
      <w:pPr>
        <w:spacing w:after="200"/>
      </w:pPr>
      <w:r>
        <w:rPr>
          <w:rFonts w:ascii="Arial" w:hAnsi="Arial" w:eastAsia="Arial" w:cs="Arial"/>
          <w:sz w:val="22"/>
          <w:szCs w:val="22"/>
        </w:rPr>
        <w:t xml:space="preserve">Aby znaleźć naprawdę korzystną cenę na krótką wycieczkę, zazwyczaj wystarczy porównać kilka pobliskich opcji, zamiast skupiać się wyłącznie na jednym konkretnym mieście.</w:t>
      </w:r>
    </w:p>
    <w:p>
      <w:pPr>
        <w:spacing w:after="120"/>
        <w:numPr>
          <w:ilvl w:val="0"/>
          <w:numId w:val="7"/>
        </w:numPr>
      </w:pPr>
      <w:r>
        <w:rPr>
          <w:rFonts w:ascii="Arial" w:hAnsi="Arial" w:eastAsia="Arial" w:cs="Arial"/>
          <w:sz w:val="22"/>
          <w:szCs w:val="22"/>
        </w:rPr>
        <w:t xml:space="preserve">Jeśli mieszkasz w pobliżu kilku lotnisk, porównaj oferty z kilku z nich, ponieważ ceny za ten sam weekend mogą się między nimi znacznie różnić.</w:t>
      </w:r>
    </w:p>
    <w:p>
      <w:pPr>
        <w:spacing w:after="120"/>
        <w:numPr>
          <w:ilvl w:val="0"/>
          <w:numId w:val="7"/>
        </w:numPr>
      </w:pPr>
      <w:r>
        <w:rPr>
          <w:rFonts w:ascii="Arial" w:hAnsi="Arial" w:eastAsia="Arial" w:cs="Arial"/>
          <w:sz w:val="22"/>
          <w:szCs w:val="22"/>
        </w:rPr>
        <w:t xml:space="preserve">Sprawdź różne pobliskie miejsca docelowe, ponieważ najtańsza taryfa weekendowa nie zawsze jest tą, o której początkowo myślałeś.</w:t>
      </w:r>
    </w:p>
    <w:p>
      <w:pPr>
        <w:spacing w:after="120"/>
        <w:numPr>
          <w:ilvl w:val="0"/>
          <w:numId w:val="7"/>
        </w:numPr>
      </w:pPr>
      <w:r>
        <w:rPr>
          <w:rFonts w:ascii="Arial" w:hAnsi="Arial" w:eastAsia="Arial" w:cs="Arial"/>
          <w:sz w:val="22"/>
          <w:szCs w:val="22"/>
        </w:rPr>
        <w:t xml:space="preserve">Jeśli to możliwe, korzystaj z elastycznych narzędzi wyszukiwania według dat, aby przed podjęciem decyzji sprawdzić, jak zmieniają się ceny w ciągu kilku różnych weekendów.</w:t>
      </w:r>
    </w:p>
    <w:p>
      <w:pPr>
        <w:spacing w:after="120"/>
        <w:numPr>
          <w:ilvl w:val="0"/>
          <w:numId w:val="7"/>
        </w:numPr>
      </w:pPr>
      <w:r>
        <w:rPr>
          <w:rFonts w:ascii="Arial" w:hAnsi="Arial" w:eastAsia="Arial" w:cs="Arial"/>
          <w:sz w:val="22"/>
          <w:szCs w:val="22"/>
        </w:rPr>
        <w:t xml:space="preserve">Jeśli nie masz jeszcze ustalonych terminów, śledź ceny biletów na danej trasie przez tydzień lub dwa, ponieważ ceny na trasach krótkodystansowych mogą się znacznie zmieniać nawet w krótkim okresie.</w:t>
      </w:r>
    </w:p>
    <w:p>
      <w:pPr>
        <w:spacing w:after="200"/>
      </w:pPr>
      <w:r>
        <w:rPr>
          <w:rFonts w:ascii="Arial" w:hAnsi="Arial" w:eastAsia="Arial" w:cs="Arial"/>
          <w:sz w:val="22"/>
          <w:szCs w:val="22"/>
        </w:rPr>
        <w:t xml:space="preserve">W przypadku popularnych tras europejskich warto porównać oferty przewoźników obsługujących loty krótkodystansowe, takich jak </w:t>
      </w:r>
      <w:hyperlink r:id="rId11" w:history="1">
        <w:r>
          <w:rPr>
            <w:rFonts w:ascii="Arial" w:hAnsi="Arial" w:eastAsia="Arial" w:cs="Arial"/>
            <w:color w:val="0563C1"/>
            <w:sz w:val="22"/>
            <w:szCs w:val="22"/>
            <w:u w:val="single"/>
          </w:rPr>
          <w:t xml:space="preserve">Eurowings</w:t>
        </w:r>
      </w:hyperlink>
      <w:r>
        <w:rPr>
          <w:rFonts w:ascii="Arial" w:hAnsi="Arial" w:eastAsia="Arial" w:cs="Arial"/>
          <w:sz w:val="22"/>
          <w:szCs w:val="22"/>
        </w:rPr>
        <w:t xml:space="preserve"> i </w:t>
      </w:r>
      <w:hyperlink r:id="rId12" w:history="1">
        <w:r>
          <w:rPr>
            <w:rFonts w:ascii="Arial" w:hAnsi="Arial" w:eastAsia="Arial" w:cs="Arial"/>
            <w:color w:val="0563C1"/>
            <w:sz w:val="22"/>
            <w:szCs w:val="22"/>
            <w:u w:val="single"/>
          </w:rPr>
          <w:t xml:space="preserve">Norwegian</w:t>
        </w:r>
      </w:hyperlink>
      <w:r>
        <w:rPr>
          <w:rFonts w:ascii="Arial" w:hAnsi="Arial" w:eastAsia="Arial" w:cs="Arial"/>
          <w:sz w:val="22"/>
          <w:szCs w:val="22"/>
        </w:rPr>
        <w:t xml:space="preserve">, zwłaszcza jeśli masz elastyczność co do terminów. Takie proste porównanie ofert może okazać się bardziej przydatne niż próba przewidzenia idealnego momentu na zakup pojedynczego biletu.</w:t>
      </w:r>
    </w:p>
    <w:p>
      <w:pPr>
        <w:pStyle w:val="Heading2"/>
      </w:pPr>
      <w:bookmarkStart w:id="3" w:name="_Toc3"/>
      <w:r>
        <w:t>Jak wybrać niedrogie miejsce na weekendowy wypad</w:t>
      </w:r>
      <w:bookmarkEnd w:id="3"/>
    </w:p>
    <w:p>
      <w:pPr>
        <w:spacing w:after="200"/>
      </w:pPr>
      <w:r>
        <w:rPr>
          <w:rFonts w:ascii="Arial" w:hAnsi="Arial" w:eastAsia="Arial" w:cs="Arial"/>
          <w:sz w:val="22"/>
          <w:szCs w:val="22"/>
        </w:rPr>
        <w:t xml:space="preserve">Nie każde miejsce nadaje się na dwu- lub trzydniową wycieczkę. Przed dokonaniem rezerwacji warto rozważyć kilka czynników.</w:t>
      </w:r>
    </w:p>
    <w:p>
      <w:pPr>
        <w:spacing w:after="200"/>
      </w:pPr>
      <w:r>
        <w:rPr>
          <w:rFonts w:ascii="Arial" w:hAnsi="Arial" w:eastAsia="Arial" w:cs="Arial"/>
          <w:sz w:val="22"/>
          <w:szCs w:val="22"/>
        </w:rPr>
        <w:t xml:space="preserve">Czas lotu ma większe znaczenie niż odległość. Krótszy lot może być lepszym wyborem na weekendowy wyjazd, ponieważ pozostawia więcej czasu na zwiedzanie miejsca docelowego.</w:t>
      </w:r>
    </w:p>
    <w:p>
      <w:pPr>
        <w:spacing w:after="200"/>
      </w:pPr>
      <w:r>
        <w:rPr>
          <w:rFonts w:ascii="Arial" w:hAnsi="Arial" w:eastAsia="Arial" w:cs="Arial"/>
          <w:sz w:val="22"/>
          <w:szCs w:val="22"/>
        </w:rPr>
        <w:t xml:space="preserve">Zwróć uwagę na miasta z rozbudowaną siecią połączeń krótkodystansowych. Ośrodki z częstymi połączeniami krótkodystansowymi dają więcej możliwości porównania cen biletów.</w:t>
      </w:r>
    </w:p>
    <w:p>
      <w:pPr>
        <w:spacing w:after="200"/>
      </w:pPr>
      <w:r>
        <w:rPr>
          <w:rFonts w:ascii="Arial" w:hAnsi="Arial" w:eastAsia="Arial" w:cs="Arial"/>
          <w:sz w:val="22"/>
          <w:szCs w:val="22"/>
        </w:rPr>
        <w:t xml:space="preserve">Zastanów się, czego tak naprawdę oczekujesz od tej podróży. Wycieczka do miasta to idealna opcja dla miłośników jedzenia, kultury i spacerów, natomiast wyjazd nad morze lub w góry spodoba się osobom, które chcą się zrelaksować lub spędzić czas na świeżym powietrzu.</w:t>
      </w:r>
    </w:p>
    <w:p>
      <w:pPr>
        <w:spacing w:after="200"/>
      </w:pPr>
      <w:r>
        <w:rPr>
          <w:rFonts w:ascii="Arial" w:hAnsi="Arial" w:eastAsia="Arial" w:cs="Arial"/>
          <w:sz w:val="22"/>
          <w:szCs w:val="22"/>
        </w:rPr>
        <w:t xml:space="preserve">Studenci mieszkający w różnych miastach mają często bardzo zróżnicowane możliwości w zależności od lokalnego lotniska. Na przykład osoby wylatujące z Mediolanu mogą porównać </w:t>
      </w:r>
      <w:hyperlink r:id="rId13" w:history="1">
        <w:r>
          <w:rPr>
            <w:rFonts w:ascii="Arial" w:hAnsi="Arial" w:eastAsia="Arial" w:cs="Arial"/>
            <w:color w:val="0563C1"/>
            <w:sz w:val="22"/>
            <w:szCs w:val="22"/>
            <w:u w:val="single"/>
          </w:rPr>
          <w:t xml:space="preserve">tanie loty z Mediolanu</w:t>
        </w:r>
      </w:hyperlink>
      <w:r>
        <w:rPr>
          <w:rFonts w:ascii="Arial" w:hAnsi="Arial" w:eastAsia="Arial" w:cs="Arial"/>
          <w:sz w:val="22"/>
          <w:szCs w:val="22"/>
        </w:rPr>
        <w:t xml:space="preserve">, aby sprawdzić, które z sąsiednich krajów oferują w danym tygodniu najkorzystniejsze ceny biletów na weekend.</w:t>
      </w:r>
    </w:p>
    <w:p>
      <w:pPr>
        <w:pStyle w:val="Heading2"/>
      </w:pPr>
      <w:bookmarkStart w:id="4" w:name="_Toc4"/>
      <w:r>
        <w:t>Najlepsze pomysły na weekendowe wyjazdy dla studentów</w:t>
      </w:r>
      <w:bookmarkEnd w:id="4"/>
    </w:p>
    <w:p>
      <w:pPr>
        <w:spacing w:after="200"/>
      </w:pPr>
      <w:r>
        <w:rPr>
          <w:rFonts w:ascii="Arial" w:hAnsi="Arial" w:eastAsia="Arial" w:cs="Arial"/>
          <w:sz w:val="22"/>
          <w:szCs w:val="22"/>
        </w:rPr>
        <w:t xml:space="preserve">Zamiast wskazywać jedną idealną destynację, warto zastanowić się, jakiego rodzaju weekend chcesz spędzić, ponieważ to właśnie od tego zależy zarówno koszt, jak i plan podróży.</w:t>
      </w:r>
    </w:p>
    <w:p>
      <w:pPr>
        <w:pStyle w:val="Heading3"/>
      </w:pPr>
      <w:bookmarkStart w:id="5" w:name="_Toc5"/>
      <w:r>
        <w:t>Wycieczki do miast</w:t>
      </w:r>
      <w:bookmarkEnd w:id="5"/>
    </w:p>
    <w:p>
      <w:pPr>
        <w:spacing w:after="200"/>
      </w:pPr>
      <w:r>
        <w:rPr>
          <w:rFonts w:ascii="Arial" w:hAnsi="Arial" w:eastAsia="Arial" w:cs="Arial"/>
          <w:sz w:val="22"/>
          <w:szCs w:val="22"/>
        </w:rPr>
        <w:t xml:space="preserve">Wycieczki do miast to idealne rozwiązanie dla podróżnych, którzy chcą jak najwięcej zobaczyć w krótkim czasie. Dzięki muzeom, targom i starym miastom, po których można swobodnie spacerować, rzadko trzeba wynajmować samochód lub rezerwować drogie wycieczki. Podróżni wyruszający na przykład z Rzymu mogą sprawdzić </w:t>
      </w:r>
      <w:hyperlink r:id="rId14" w:history="1">
        <w:r>
          <w:rPr>
            <w:rFonts w:ascii="Arial" w:hAnsi="Arial" w:eastAsia="Arial" w:cs="Arial"/>
            <w:color w:val="0563C1"/>
            <w:sz w:val="22"/>
            <w:szCs w:val="22"/>
            <w:u w:val="single"/>
          </w:rPr>
          <w:t xml:space="preserve">tanie loty z Rzymu</w:t>
        </w:r>
      </w:hyperlink>
      <w:r>
        <w:rPr>
          <w:rFonts w:ascii="Arial" w:hAnsi="Arial" w:eastAsia="Arial" w:cs="Arial"/>
          <w:sz w:val="22"/>
          <w:szCs w:val="22"/>
        </w:rPr>
        <w:t xml:space="preserve">, aby porównać ceny biletów do innych dużych miast europejskich i spędzić weekend pod znakiem kultury. Linie lotnicze oferujące pełen zakres usług, takie jak </w:t>
      </w:r>
      <w:hyperlink r:id="rId15" w:history="1">
        <w:r>
          <w:rPr>
            <w:rFonts w:ascii="Arial" w:hAnsi="Arial" w:eastAsia="Arial" w:cs="Arial"/>
            <w:color w:val="0563C1"/>
            <w:sz w:val="22"/>
            <w:szCs w:val="22"/>
            <w:u w:val="single"/>
          </w:rPr>
          <w:t xml:space="preserve">Lufthansa</w:t>
        </w:r>
      </w:hyperlink>
      <w:r>
        <w:rPr>
          <w:rFonts w:ascii="Arial" w:hAnsi="Arial" w:eastAsia="Arial" w:cs="Arial"/>
          <w:sz w:val="22"/>
          <w:szCs w:val="22"/>
        </w:rPr>
        <w:t xml:space="preserve">, również obsługują częste loty na krótkich trasach, które warto sprawdzić na tych trasach.</w:t>
      </w:r>
    </w:p>
    <w:p>
      <w:pPr>
        <w:pStyle w:val="Heading3"/>
      </w:pPr>
      <w:bookmarkStart w:id="6" w:name="_Toc6"/>
      <w:r>
        <w:t>Wypady nad morze</w:t>
      </w:r>
      <w:bookmarkEnd w:id="6"/>
    </w:p>
    <w:p>
      <w:pPr>
        <w:spacing w:after="200"/>
      </w:pPr>
      <w:r>
        <w:rPr>
          <w:rFonts w:ascii="Arial" w:hAnsi="Arial" w:eastAsia="Arial" w:cs="Arial"/>
          <w:sz w:val="22"/>
          <w:szCs w:val="22"/>
        </w:rPr>
        <w:t xml:space="preserve">Jeśli wolisz spędzić weekend nad wodą niż w kolejce do muzeum, nadmorskie miejscowości oddalone o krótki lot mogą okazać się zaskakująco przystępne cenowo poza szczytem sezonu letniego. Zwłaszcza w sezonie przejściowym ceny lotów są zazwyczaj niższe, a plaże mniej zatłoczone.</w:t>
      </w:r>
    </w:p>
    <w:p>
      <w:pPr>
        <w:pStyle w:val="Heading3"/>
      </w:pPr>
      <w:bookmarkStart w:id="7" w:name="_Toc7"/>
      <w:r>
        <w:t>Wycieczki przyrodnicze i piesze</w:t>
      </w:r>
      <w:bookmarkEnd w:id="7"/>
    </w:p>
    <w:p>
      <w:pPr>
        <w:spacing w:after="200"/>
      </w:pPr>
      <w:r>
        <w:rPr>
          <w:rFonts w:ascii="Arial" w:hAnsi="Arial" w:eastAsia="Arial" w:cs="Arial"/>
          <w:sz w:val="22"/>
          <w:szCs w:val="22"/>
        </w:rPr>
        <w:t xml:space="preserve">Dla studentów, którzy chcą całkowicie oderwać się od miejskiego zgiełku, miejsca znane ze szlaków turystycznych lub parków narodowych mogą zapewnić odświeżający i niedrogi weekend, ponieważ głównym kosztem jest zazwyczaj tylko transport i skromne zakwaterowanie.</w:t>
      </w:r>
    </w:p>
    <w:p>
      <w:pPr>
        <w:pStyle w:val="Heading2"/>
      </w:pPr>
      <w:bookmarkStart w:id="8" w:name="_Toc8"/>
      <w:r>
        <w:t>Planowanie terminu podróży w celu obniżenia kosztów</w:t>
      </w:r>
      <w:bookmarkEnd w:id="8"/>
    </w:p>
    <w:p>
      <w:pPr>
        <w:spacing w:after="200"/>
      </w:pPr>
      <w:r>
        <w:rPr>
          <w:rFonts w:ascii="Arial" w:hAnsi="Arial" w:eastAsia="Arial" w:cs="Arial"/>
          <w:sz w:val="22"/>
          <w:szCs w:val="22"/>
        </w:rPr>
        <w:t xml:space="preserve">To, kiedy podróżujesz, ma równie duże znaczenie jak to, dokąd się wybierasz. Kilka strategii dotyczących wyboru terminu może znacznie obniżyć koszty weekendowej wycieczki.</w:t>
      </w:r>
    </w:p>
    <w:p>
      <w:pPr>
        <w:spacing w:after="120"/>
        <w:numPr>
          <w:ilvl w:val="0"/>
          <w:numId w:val="7"/>
        </w:numPr>
      </w:pPr>
      <w:r>
        <w:rPr>
          <w:rFonts w:ascii="Arial" w:hAnsi="Arial" w:eastAsia="Arial" w:cs="Arial"/>
          <w:sz w:val="22"/>
          <w:szCs w:val="22"/>
        </w:rPr>
        <w:t xml:space="preserve">Należy unikać okresów dużych świąt i ferii szkolnych, kiedy to na większości tras obserwuje się gwałtowny wzrost zarówno popytu, jak i cen</w:t>
      </w:r>
    </w:p>
    <w:p>
      <w:pPr>
        <w:spacing w:after="120"/>
        <w:numPr>
          <w:ilvl w:val="0"/>
          <w:numId w:val="7"/>
        </w:numPr>
      </w:pPr>
      <w:r>
        <w:rPr>
          <w:rFonts w:ascii="Arial" w:hAnsi="Arial" w:eastAsia="Arial" w:cs="Arial"/>
          <w:sz w:val="22"/>
          <w:szCs w:val="22"/>
        </w:rPr>
        <w:t xml:space="preserve">Jeśli pozwala na to Twój harmonogram, porównaj terminy wyjazdów i powrotów w środku tygodnia, ponieważ ceny biletów mogą się różnić w zależności od popytu, trasy i terminów podróży</w:t>
      </w:r>
    </w:p>
    <w:p>
      <w:pPr>
        <w:spacing w:after="120"/>
        <w:numPr>
          <w:ilvl w:val="0"/>
          <w:numId w:val="7"/>
        </w:numPr>
      </w:pPr>
      <w:r>
        <w:rPr>
          <w:rFonts w:ascii="Arial" w:hAnsi="Arial" w:eastAsia="Arial" w:cs="Arial"/>
          <w:sz w:val="22"/>
          <w:szCs w:val="22"/>
        </w:rPr>
        <w:t xml:space="preserve">Zacznij porównywać ceny biletów z wyprzedzeniem, zamiast czekać do ostatniej chwili, i w miarę możliwości zachowaj elastyczność co do terminów</w:t>
      </w:r>
    </w:p>
    <w:p>
      <w:pPr>
        <w:spacing w:after="120"/>
        <w:numPr>
          <w:ilvl w:val="0"/>
          <w:numId w:val="7"/>
        </w:numPr>
      </w:pPr>
      <w:r>
        <w:rPr>
          <w:rFonts w:ascii="Arial" w:hAnsi="Arial" w:eastAsia="Arial" w:cs="Arial"/>
          <w:sz w:val="22"/>
          <w:szCs w:val="22"/>
        </w:rPr>
        <w:t xml:space="preserve">Zachowaj elastyczność co do konkretnego weekendu, ponieważ przesunięcie wyjazdu nawet o tydzień może czasem pozwolić na znalezienie znacznie tańszego biletu</w:t>
      </w:r>
    </w:p>
    <w:p>
      <w:pPr>
        <w:spacing w:after="200"/>
      </w:pPr>
      <w:r>
        <w:rPr>
          <w:rFonts w:ascii="Arial" w:hAnsi="Arial" w:eastAsia="Arial" w:cs="Arial"/>
          <w:sz w:val="22"/>
          <w:szCs w:val="22"/>
        </w:rPr>
        <w:t xml:space="preserve">Podróżni mieszkający w Niemczech mogą porównać różne lotniska i trasy krótkodystansowe, szukając odpowiedniej oferty na weekend. Osoby wylatujące ze Stuttgartu mogą porównać </w:t>
      </w:r>
      <w:hyperlink r:id="rId16" w:history="1">
        <w:r>
          <w:rPr>
            <w:rFonts w:ascii="Arial" w:hAnsi="Arial" w:eastAsia="Arial" w:cs="Arial"/>
            <w:color w:val="0563C1"/>
            <w:sz w:val="22"/>
            <w:szCs w:val="22"/>
            <w:u w:val="single"/>
          </w:rPr>
          <w:t xml:space="preserve">tanie loty ze Stuttgartu</w:t>
        </w:r>
      </w:hyperlink>
      <w:r>
        <w:rPr>
          <w:rFonts w:ascii="Arial" w:hAnsi="Arial" w:eastAsia="Arial" w:cs="Arial"/>
          <w:sz w:val="22"/>
          <w:szCs w:val="22"/>
        </w:rPr>
        <w:t xml:space="preserve"> w różnych weekendach, aby znaleźć najkorzystniejsze terminy.</w:t>
      </w:r>
    </w:p>
    <w:p>
      <w:pPr>
        <w:pStyle w:val="Heading2"/>
      </w:pPr>
      <w:bookmarkStart w:id="9" w:name="_Toc9"/>
      <w:r>
        <w:t>Planowanie budżetu na krótką wycieczkę</w:t>
      </w:r>
      <w:bookmarkEnd w:id="9"/>
    </w:p>
    <w:p>
      <w:pPr>
        <w:spacing w:after="200"/>
      </w:pPr>
      <w:r>
        <w:rPr>
          <w:rFonts w:ascii="Arial" w:hAnsi="Arial" w:eastAsia="Arial" w:cs="Arial"/>
          <w:sz w:val="22"/>
          <w:szCs w:val="22"/>
        </w:rPr>
        <w:t xml:space="preserve">Na weekendowy wyjazd nie trzeba sporządzać szczegółowego arkusza kalkulacyjnego, ale z grubsza zaplanowanie, na co wydasz pieniądze, pomoże ci uniknąć nadmiernych wydatków po przyjeździe.</w:t>
      </w:r>
    </w:p>
    <w:tbl>
      <w:tblGrid>
        <w:gridCol/>
        <w:gridCol/>
      </w:tblGrid>
      <w:tblPr>
        <w:tblW w:w="5000" w:type="pct"/>
        <w:tblLayout w:type="autofit"/>
        <w:tblBorders>
          <w:top w:val="single" w:sz="6" w:color="999999"/>
          <w:left w:val="single" w:sz="6" w:color="999999"/>
          <w:right w:val="single" w:sz="6" w:color="999999"/>
          <w:bottom w:val="single" w:sz="6" w:color="999999"/>
          <w:insideH w:val="single" w:sz="6" w:color="999999"/>
          <w:insideV w:val="single" w:sz="6" w:color="999999"/>
        </w:tblBorders>
      </w:tblPr>
      <w:tr>
        <w:trPr/>
        <w:tc>
          <w:tcPr>
            <w:vAlign w:val="center"/>
            <w:shd w:val="clear" w:fill="E8E8E8"/>
            <w:noWrap/>
          </w:tcPr>
          <w:p>
            <w:pPr>
              <w:spacing w:before="0" w:after="0"/>
            </w:pPr>
            <w:r>
              <w:rPr>
                <w:rFonts w:ascii="Arial" w:hAnsi="Arial" w:eastAsia="Arial" w:cs="Arial"/>
                <w:sz w:val="20"/>
                <w:szCs w:val="20"/>
                <w:b w:val="1"/>
                <w:bCs w:val="1"/>
              </w:rPr>
              <w:t xml:space="preserve">Kategoria</w:t>
            </w:r>
          </w:p>
        </w:tc>
        <w:tc>
          <w:tcPr>
            <w:vAlign w:val="center"/>
            <w:shd w:val="clear" w:fill="E8E8E8"/>
            <w:noWrap/>
          </w:tcPr>
          <w:p>
            <w:pPr>
              <w:spacing w:before="0" w:after="0"/>
            </w:pPr>
            <w:r>
              <w:rPr>
                <w:rFonts w:ascii="Arial" w:hAnsi="Arial" w:eastAsia="Arial" w:cs="Arial"/>
                <w:sz w:val="20"/>
                <w:szCs w:val="20"/>
                <w:b w:val="1"/>
                <w:bCs w:val="1"/>
              </w:rPr>
              <w:t xml:space="preserve">O czym należy pamiętać</w:t>
            </w:r>
          </w:p>
        </w:tc>
      </w:tr>
      <w:tr>
        <w:trPr/>
        <w:tc>
          <w:tcPr>
            <w:vAlign w:val="center"/>
            <w:shd w:val="clear"/>
            <w:noWrap/>
          </w:tcPr>
          <w:p>
            <w:pPr>
              <w:spacing w:before="0" w:after="0"/>
            </w:pPr>
            <w:r>
              <w:rPr>
                <w:rFonts w:ascii="Arial" w:hAnsi="Arial" w:eastAsia="Arial" w:cs="Arial"/>
                <w:sz w:val="20"/>
                <w:szCs w:val="20"/>
                <w:b w:val="0"/>
                <w:bCs w:val="0"/>
              </w:rPr>
              <w:t xml:space="preserve">Loty</w:t>
            </w:r>
          </w:p>
        </w:tc>
        <w:tc>
          <w:tcPr>
            <w:vAlign w:val="center"/>
            <w:shd w:val="clear"/>
            <w:noWrap/>
          </w:tcPr>
          <w:p>
            <w:pPr>
              <w:spacing w:before="0" w:after="0"/>
            </w:pPr>
            <w:r>
              <w:rPr>
                <w:rFonts w:ascii="Arial" w:hAnsi="Arial" w:eastAsia="Arial" w:cs="Arial"/>
                <w:sz w:val="20"/>
                <w:szCs w:val="20"/>
                <w:b w:val="0"/>
                <w:bCs w:val="0"/>
              </w:rPr>
              <w:t xml:space="preserve">Przed wyborem trasy warto porównać kilka pobliskich lotnisk i terminów</w:t>
            </w:r>
          </w:p>
        </w:tc>
      </w:tr>
      <w:tr>
        <w:trPr/>
        <w:tc>
          <w:tcPr>
            <w:vAlign w:val="center"/>
            <w:shd w:val="clear"/>
            <w:noWrap/>
          </w:tcPr>
          <w:p>
            <w:pPr>
              <w:spacing w:before="0" w:after="0"/>
            </w:pPr>
            <w:r>
              <w:rPr>
                <w:rFonts w:ascii="Arial" w:hAnsi="Arial" w:eastAsia="Arial" w:cs="Arial"/>
                <w:sz w:val="20"/>
                <w:szCs w:val="20"/>
                <w:b w:val="0"/>
                <w:bCs w:val="0"/>
              </w:rPr>
              <w:t xml:space="preserve">Zakwaterowanie</w:t>
            </w:r>
          </w:p>
        </w:tc>
        <w:tc>
          <w:tcPr>
            <w:vAlign w:val="center"/>
            <w:shd w:val="clear"/>
            <w:noWrap/>
          </w:tcPr>
          <w:p>
            <w:pPr>
              <w:spacing w:before="0" w:after="0"/>
            </w:pPr>
            <w:r>
              <w:rPr>
                <w:rFonts w:ascii="Arial" w:hAnsi="Arial" w:eastAsia="Arial" w:cs="Arial"/>
                <w:sz w:val="20"/>
                <w:szCs w:val="20"/>
                <w:b w:val="0"/>
                <w:bCs w:val="0"/>
              </w:rPr>
              <w:t xml:space="preserve">Schroniska, niedrogie hotele lub wspólne mieszkania na dwie noce</w:t>
            </w:r>
          </w:p>
        </w:tc>
      </w:tr>
      <w:tr>
        <w:trPr/>
        <w:tc>
          <w:tcPr>
            <w:vAlign w:val="center"/>
            <w:shd w:val="clear"/>
            <w:noWrap/>
          </w:tcPr>
          <w:p>
            <w:pPr>
              <w:spacing w:before="0" w:after="0"/>
            </w:pPr>
            <w:r>
              <w:rPr>
                <w:rFonts w:ascii="Arial" w:hAnsi="Arial" w:eastAsia="Arial" w:cs="Arial"/>
                <w:sz w:val="20"/>
                <w:szCs w:val="20"/>
                <w:b w:val="0"/>
                <w:bCs w:val="0"/>
              </w:rPr>
              <w:t xml:space="preserve">Transport lokalny</w:t>
            </w:r>
          </w:p>
        </w:tc>
        <w:tc>
          <w:tcPr>
            <w:vAlign w:val="center"/>
            <w:shd w:val="clear"/>
            <w:noWrap/>
          </w:tcPr>
          <w:p>
            <w:pPr>
              <w:spacing w:before="0" w:after="0"/>
            </w:pPr>
            <w:r>
              <w:rPr>
                <w:rFonts w:ascii="Arial" w:hAnsi="Arial" w:eastAsia="Arial" w:cs="Arial"/>
                <w:sz w:val="20"/>
                <w:szCs w:val="20"/>
                <w:b w:val="0"/>
                <w:bCs w:val="0"/>
              </w:rPr>
              <w:t xml:space="preserve">Bilety okresowe na transport publiczny są często tańsze niż wielokrotne bilety jednorazowe</w:t>
            </w:r>
          </w:p>
        </w:tc>
      </w:tr>
      <w:tr>
        <w:trPr/>
        <w:tc>
          <w:tcPr>
            <w:vAlign w:val="center"/>
            <w:shd w:val="clear"/>
            <w:noWrap/>
          </w:tcPr>
          <w:p>
            <w:pPr>
              <w:spacing w:before="0" w:after="0"/>
            </w:pPr>
            <w:r>
              <w:rPr>
                <w:rFonts w:ascii="Arial" w:hAnsi="Arial" w:eastAsia="Arial" w:cs="Arial"/>
                <w:sz w:val="20"/>
                <w:szCs w:val="20"/>
                <w:b w:val="0"/>
                <w:bCs w:val="0"/>
              </w:rPr>
              <w:t xml:space="preserve">Jedzenie</w:t>
            </w:r>
          </w:p>
        </w:tc>
        <w:tc>
          <w:tcPr>
            <w:vAlign w:val="center"/>
            <w:shd w:val="clear"/>
            <w:noWrap/>
          </w:tcPr>
          <w:p>
            <w:pPr>
              <w:spacing w:before="0" w:after="0"/>
            </w:pPr>
            <w:r>
              <w:rPr>
                <w:rFonts w:ascii="Arial" w:hAnsi="Arial" w:eastAsia="Arial" w:cs="Arial"/>
                <w:sz w:val="20"/>
                <w:szCs w:val="20"/>
                <w:b w:val="0"/>
                <w:bCs w:val="0"/>
              </w:rPr>
              <w:t xml:space="preserve">Połączenie posiłków w swobodnej atmosferze oraz jednej lub dwóch kolacji przy stole</w:t>
            </w:r>
          </w:p>
        </w:tc>
      </w:tr>
      <w:tr>
        <w:trPr/>
        <w:tc>
          <w:tcPr>
            <w:vAlign w:val="center"/>
            <w:shd w:val="clear"/>
            <w:noWrap/>
          </w:tcPr>
          <w:p>
            <w:pPr>
              <w:spacing w:before="0" w:after="0"/>
            </w:pPr>
            <w:r>
              <w:rPr>
                <w:rFonts w:ascii="Arial" w:hAnsi="Arial" w:eastAsia="Arial" w:cs="Arial"/>
                <w:sz w:val="20"/>
                <w:szCs w:val="20"/>
                <w:b w:val="0"/>
                <w:bCs w:val="0"/>
              </w:rPr>
              <w:t xml:space="preserve">Działania</w:t>
            </w:r>
          </w:p>
        </w:tc>
        <w:tc>
          <w:tcPr>
            <w:vAlign w:val="center"/>
            <w:shd w:val="clear"/>
            <w:noWrap/>
          </w:tcPr>
          <w:p>
            <w:pPr>
              <w:spacing w:before="0" w:after="0"/>
            </w:pPr>
            <w:r>
              <w:rPr>
                <w:rFonts w:ascii="Arial" w:hAnsi="Arial" w:eastAsia="Arial" w:cs="Arial"/>
                <w:sz w:val="20"/>
                <w:szCs w:val="20"/>
                <w:b w:val="0"/>
                <w:bCs w:val="0"/>
              </w:rPr>
              <w:t xml:space="preserve">Bezpłatne wycieczki piesze i przestrzenie publiczne mogą stanowić znaczną część krótkiego planu podróży</w:t>
            </w:r>
          </w:p>
        </w:tc>
      </w:tr>
    </w:tbl>
    <w:p>
      <w:pPr>
        <w:spacing w:after="200"/>
      </w:pPr>
      <w:r>
        <w:rPr>
          <w:rFonts w:ascii="Arial" w:hAnsi="Arial" w:eastAsia="Arial" w:cs="Arial"/>
          <w:sz w:val="22"/>
          <w:szCs w:val="22"/>
        </w:rPr>
        <w:t xml:space="preserve">Ustalenie przed wyjazdem przybliżonego dziennego limitu wydatków i luźne śledzenie go podczas podróży znacznie ułatwia utrzymanie się w ramach budżetu bez poczucia, że trzeba nieustannie liczyć każde euro.</w:t>
      </w:r>
    </w:p>
    <w:p>
      <w:pPr>
        <w:pStyle w:val="Heading2"/>
      </w:pPr>
      <w:bookmarkStart w:id="10" w:name="_Toc10"/>
      <w:r>
        <w:t>Jak wybrać miejsce noclegu, nie wydając zbyt dużo</w:t>
      </w:r>
      <w:bookmarkEnd w:id="10"/>
    </w:p>
    <w:p>
      <w:pPr>
        <w:spacing w:after="200"/>
      </w:pPr>
      <w:r>
        <w:rPr>
          <w:rFonts w:ascii="Arial" w:hAnsi="Arial" w:eastAsia="Arial" w:cs="Arial"/>
          <w:sz w:val="22"/>
          <w:szCs w:val="22"/>
        </w:rPr>
        <w:t xml:space="preserve">Zakwaterowanie to zazwyczaj drugi co do wielkości wydatek podczas weekendowej wycieczki, zaraz po biletach lotniczych, a ponadto to właśnie w tej kwestii drobne decyzje mogą szybko się sumować, jeśli nie zwraca się na to uwagi.</w:t>
      </w:r>
    </w:p>
    <w:p>
      <w:pPr>
        <w:spacing w:after="200"/>
      </w:pPr>
      <w:r>
        <w:rPr>
          <w:rFonts w:ascii="Arial" w:hAnsi="Arial" w:eastAsia="Arial" w:cs="Arial"/>
          <w:sz w:val="22"/>
          <w:szCs w:val="22"/>
        </w:rPr>
        <w:t xml:space="preserve">Hostele pozostają jednym z najbardziej sprawdzonych sposobów na obniżenie kosztów, zwłaszcza dla osób podróżujących samotnie lub małych grup, które nie mają nic przeciwko dzieleniu pokoju. Wiele hosteli w popularnych europejskich miastach oferuje również pokoje prywatne w przystępnej cenie, jeśli wolisz mieć więcej przestrzeni, nie płacąc przy tym pełnej stawki hotelowej.</w:t>
      </w:r>
    </w:p>
    <w:p>
      <w:pPr>
        <w:spacing w:after="200"/>
      </w:pPr>
      <w:r>
        <w:rPr>
          <w:rFonts w:ascii="Arial" w:hAnsi="Arial" w:eastAsia="Arial" w:cs="Arial"/>
          <w:sz w:val="22"/>
          <w:szCs w:val="22"/>
        </w:rPr>
        <w:t xml:space="preserve">Poza sezonem hotele ekonomiczne mogą czasami oferować ceny porównywalne z cenami w hostelach, zwłaszcza jeśli przed dokonaniem rezerwacji porównasz dostępne opcje. Warto poświęcić kilka dodatkowych minut na porównanie kilku platform rezerwacyjnych, zamiast decydować się na pierwszy wynik.</w:t>
      </w:r>
    </w:p>
    <w:p>
      <w:pPr>
        <w:spacing w:after="200"/>
      </w:pPr>
      <w:r>
        <w:rPr>
          <w:rFonts w:ascii="Arial" w:hAnsi="Arial" w:eastAsia="Arial" w:cs="Arial"/>
          <w:sz w:val="22"/>
          <w:szCs w:val="22"/>
        </w:rPr>
        <w:t xml:space="preserve">Wspólne mieszkania to dobre rozwiązanie dla małych grup, które dzielą między sobą koszty pobytu trwającego dwie lub trzy noce; często są one wyposażone w kuchnię, co może znacznie obniżyć koszty wyżywienia, jeśli planujesz przygotować choćby jeden posiłek podczas wyjazdu.</w:t>
      </w:r>
    </w:p>
    <w:p>
      <w:pPr>
        <w:spacing w:after="200"/>
      </w:pPr>
      <w:r>
        <w:rPr>
          <w:rFonts w:ascii="Arial" w:hAnsi="Arial" w:eastAsia="Arial" w:cs="Arial"/>
          <w:sz w:val="22"/>
          <w:szCs w:val="22"/>
        </w:rPr>
        <w:t xml:space="preserve">Kompromisy związane z lokalizacją mają większe znaczenie w przypadku krótkich podróży niż długich. Ponieważ masz do dyspozycji tylko kilka dni, często opłaca się zatrzymać nieco poza głównym centrum turystycznym w zamian za niższą cenę za nocleg, o ile połączenia komunikacją publiczną są wystarczająco dogodne.</w:t>
      </w:r>
    </w:p>
    <w:p>
      <w:pPr>
        <w:pStyle w:val="Heading2"/>
      </w:pPr>
      <w:bookmarkStart w:id="11" w:name="_Toc11"/>
      <w:r>
        <w:t>Poruszanie się po przyjeździe</w:t>
      </w:r>
      <w:bookmarkEnd w:id="11"/>
    </w:p>
    <w:p>
      <w:pPr>
        <w:spacing w:after="200"/>
      </w:pPr>
      <w:r>
        <w:rPr>
          <w:rFonts w:ascii="Arial" w:hAnsi="Arial" w:eastAsia="Arial" w:cs="Arial"/>
          <w:sz w:val="22"/>
          <w:szCs w:val="22"/>
        </w:rPr>
        <w:t xml:space="preserve">Łatwo jest nie docenić kosztów transportu lokalnego, zwłaszcza w miastach, gdzie po długim dniu spędzonym na chodzeniu taksówki lub usługi przewozowe typu rideshare wydają się wygodnym rozwiązaniem.</w:t>
      </w:r>
    </w:p>
    <w:p>
      <w:pPr>
        <w:spacing w:after="120"/>
        <w:numPr>
          <w:ilvl w:val="0"/>
          <w:numId w:val="7"/>
        </w:numPr>
      </w:pPr>
      <w:r>
        <w:rPr>
          <w:rFonts w:ascii="Arial" w:hAnsi="Arial" w:eastAsia="Arial" w:cs="Arial"/>
          <w:sz w:val="22"/>
          <w:szCs w:val="22"/>
        </w:rPr>
        <w:t xml:space="preserve">Sprawdź, czy w mieście, które zamierzasz odwiedzić, dostępna jest karta transportowa na pobyt krótkoterminowy, ponieważ wiele miast oferuje przejazdy wielodniowe po obniżonych cenach przeznaczone dla turystów</w:t>
      </w:r>
    </w:p>
    <w:p>
      <w:pPr>
        <w:spacing w:after="120"/>
        <w:numPr>
          <w:ilvl w:val="0"/>
          <w:numId w:val="7"/>
        </w:numPr>
      </w:pPr>
      <w:r>
        <w:rPr>
          <w:rFonts w:ascii="Arial" w:hAnsi="Arial" w:eastAsia="Arial" w:cs="Arial"/>
          <w:sz w:val="22"/>
          <w:szCs w:val="22"/>
        </w:rPr>
        <w:t xml:space="preserve">Warto chodzić pieszo, gdy ma to sens, zwłaszcza w zwartych starówkach, gdzie wiele atrakcji znajduje się w rozsądnej odległości od siebie</w:t>
      </w:r>
    </w:p>
    <w:p>
      <w:pPr>
        <w:spacing w:after="120"/>
        <w:numPr>
          <w:ilvl w:val="0"/>
          <w:numId w:val="7"/>
        </w:numPr>
      </w:pPr>
      <w:r>
        <w:rPr>
          <w:rFonts w:ascii="Arial" w:hAnsi="Arial" w:eastAsia="Arial" w:cs="Arial"/>
          <w:sz w:val="22"/>
          <w:szCs w:val="22"/>
        </w:rPr>
        <w:t xml:space="preserve">Jeśli dostępny jest transport publiczny, należy unikać przejazdów taksówką z lotniska, ponieważ ekspresowe pociągi lub autobusy lotniskowe zazwyczaj kosztują znacznie mniej</w:t>
      </w:r>
    </w:p>
    <w:p>
      <w:pPr>
        <w:spacing w:after="120"/>
        <w:numPr>
          <w:ilvl w:val="0"/>
          <w:numId w:val="7"/>
        </w:numPr>
      </w:pPr>
      <w:r>
        <w:rPr>
          <w:rFonts w:ascii="Arial" w:hAnsi="Arial" w:eastAsia="Arial" w:cs="Arial"/>
          <w:sz w:val="22"/>
          <w:szCs w:val="22"/>
        </w:rPr>
        <w:t xml:space="preserve">Pobierz mapy offline z wyprzedzeniem, aby nie musieć korzystać z mobilnego internetu przez cały weekend, co pozwoli Ci również uniknąć niepotrzebnych objazdów</w:t>
      </w:r>
    </w:p>
    <w:p>
      <w:pPr>
        <w:spacing w:after="200"/>
      </w:pPr>
      <w:r>
        <w:rPr>
          <w:rFonts w:ascii="Arial" w:hAnsi="Arial" w:eastAsia="Arial" w:cs="Arial"/>
          <w:sz w:val="22"/>
          <w:szCs w:val="22"/>
        </w:rPr>
        <w:t xml:space="preserve">Zapoznanie się z systemem transportu publicznego w mieście w ciągu pierwszej lub dwóch godzin po przyjeździe zazwyczaj opłaca się przez resztę wyjazdu - zarówno pod względem kosztów, jak i tego, o ile łatwiejsze staje się poruszanie się po mieście przez resztę weekendu.</w:t>
      </w:r>
    </w:p>
    <w:p>
      <w:pPr>
        <w:pStyle w:val="Heading2"/>
      </w:pPr>
      <w:bookmarkStart w:id="12" w:name="_Toc12"/>
      <w:r>
        <w:t>Jak dobrze się odżywiać, nie wydając zbyt dużo</w:t>
      </w:r>
      <w:bookmarkEnd w:id="12"/>
    </w:p>
    <w:p>
      <w:pPr>
        <w:spacing w:after="200"/>
      </w:pPr>
      <w:r>
        <w:rPr>
          <w:rFonts w:ascii="Arial" w:hAnsi="Arial" w:eastAsia="Arial" w:cs="Arial"/>
          <w:sz w:val="22"/>
          <w:szCs w:val="22"/>
        </w:rPr>
        <w:t xml:space="preserve">Jedzenie to jedna z przyjemniejszych stron podróży i nie musi wcale wiązać się z wysokimi kosztami, by stanowiło część tego doświadczenia.</w:t>
      </w:r>
    </w:p>
    <w:p>
      <w:pPr>
        <w:spacing w:after="120"/>
        <w:numPr>
          <w:ilvl w:val="0"/>
          <w:numId w:val="7"/>
        </w:numPr>
      </w:pPr>
      <w:r>
        <w:rPr>
          <w:rFonts w:ascii="Arial" w:hAnsi="Arial" w:eastAsia="Arial" w:cs="Arial"/>
          <w:sz w:val="22"/>
          <w:szCs w:val="22"/>
        </w:rPr>
        <w:t xml:space="preserve">Zamiast jeść w restauracjach przy każdym posiłku, warto połączyć posiłki w swobodnej atmosferze z jedną lub dwiema okazjami do zjedzenia posiłku przy stole</w:t>
      </w:r>
    </w:p>
    <w:p>
      <w:pPr>
        <w:spacing w:after="120"/>
        <w:numPr>
          <w:ilvl w:val="0"/>
          <w:numId w:val="7"/>
        </w:numPr>
      </w:pPr>
      <w:r>
        <w:rPr>
          <w:rFonts w:ascii="Arial" w:hAnsi="Arial" w:eastAsia="Arial" w:cs="Arial"/>
          <w:sz w:val="22"/>
          <w:szCs w:val="22"/>
        </w:rPr>
        <w:t xml:space="preserve">Warto odwiedzić lokalne targi, na których często można kupić świeże produkty spożywcze w przystępnych cenach i które pozwalają lepiej poznać miasto niż typowe atrakcje turystyczne</w:t>
      </w:r>
    </w:p>
    <w:p>
      <w:pPr>
        <w:spacing w:after="120"/>
        <w:numPr>
          <w:ilvl w:val="0"/>
          <w:numId w:val="7"/>
        </w:numPr>
      </w:pPr>
      <w:r>
        <w:rPr>
          <w:rFonts w:ascii="Arial" w:hAnsi="Arial" w:eastAsia="Arial" w:cs="Arial"/>
          <w:sz w:val="22"/>
          <w:szCs w:val="22"/>
        </w:rPr>
        <w:t xml:space="preserve">Poproś personel obiektu noclegowego o rekomendacje, ponieważ często znają oni mniej zatłoczone miejsca, które oferują lepszy stosunek jakości do ceny niż te pojawiające się w pierwszych wynikach wyszukiwania</w:t>
      </w:r>
    </w:p>
    <w:p>
      <w:pPr>
        <w:spacing w:after="120"/>
        <w:numPr>
          <w:ilvl w:val="0"/>
          <w:numId w:val="7"/>
        </w:numPr>
      </w:pPr>
      <w:r>
        <w:rPr>
          <w:rFonts w:ascii="Arial" w:hAnsi="Arial" w:eastAsia="Arial" w:cs="Arial"/>
          <w:sz w:val="22"/>
          <w:szCs w:val="22"/>
        </w:rPr>
        <w:t xml:space="preserve">Warto przynajmniej jednego dnia rozważyć lunch w stylu pikniku w parku lub na placu publicznym - to niedrogi i przyjemny sposób na spędzenie części popołudnia</w:t>
      </w:r>
    </w:p>
    <w:p>
      <w:pPr>
        <w:spacing w:after="200"/>
      </w:pPr>
      <w:r>
        <w:rPr>
          <w:rFonts w:ascii="Arial" w:hAnsi="Arial" w:eastAsia="Arial" w:cs="Arial"/>
          <w:sz w:val="22"/>
          <w:szCs w:val="22"/>
        </w:rPr>
        <w:t xml:space="preserve">Traktowanie jedzenia jako części doświadczenia, a nie wyłącznie jako kosztu, który należy zminimalizować, zazwyczaj sprawia, że podróż jest przyjemniejsza, nie wiąże się jednak z koniecznością wydawania więcej niż wydałby i tak rozważny, dbający o budżet podróżnik.</w:t>
      </w:r>
    </w:p>
    <w:p>
      <w:pPr>
        <w:pStyle w:val="Heading2"/>
      </w:pPr>
      <w:bookmarkStart w:id="13" w:name="_Toc13"/>
      <w:r>
        <w:t>Jak spakować się na weekendowy wyjazd, nie zabierając zbyt wielu rzeczy</w:t>
      </w:r>
      <w:bookmarkEnd w:id="13"/>
    </w:p>
    <w:p>
      <w:pPr>
        <w:spacing w:after="200"/>
      </w:pPr>
      <w:r>
        <w:rPr>
          <w:rFonts w:ascii="Arial" w:hAnsi="Arial" w:eastAsia="Arial" w:cs="Arial"/>
          <w:sz w:val="22"/>
          <w:szCs w:val="22"/>
        </w:rPr>
        <w:t xml:space="preserve">Efektywne pakowanie to jeden z najprostszych sposobów na zaoszczędzenie pieniędzy podczas krótkiej podróży, zwłaszcza jeśli pozwala uniknąć opłat za bagaż rejestrowany.</w:t>
      </w:r>
    </w:p>
    <w:p>
      <w:pPr>
        <w:spacing w:after="120"/>
        <w:numPr>
          <w:ilvl w:val="0"/>
          <w:numId w:val="7"/>
        </w:numPr>
      </w:pPr>
      <w:r>
        <w:rPr>
          <w:rFonts w:ascii="Arial" w:hAnsi="Arial" w:eastAsia="Arial" w:cs="Arial"/>
          <w:sz w:val="22"/>
          <w:szCs w:val="22"/>
        </w:rPr>
        <w:t xml:space="preserve">Wybierz niewielką torbę, która mieści się w limitach dotyczących bagażu podręcznego lub przedmiotów osobistych obowiązujących w liniach lotniczych, ponieważ w przypadku wielu taryf budżetowych za większe torby pobierana jest dodatkowa opłata</w:t>
      </w:r>
    </w:p>
    <w:p>
      <w:pPr>
        <w:spacing w:after="120"/>
        <w:numPr>
          <w:ilvl w:val="0"/>
          <w:numId w:val="7"/>
        </w:numPr>
      </w:pPr>
      <w:r>
        <w:rPr>
          <w:rFonts w:ascii="Arial" w:hAnsi="Arial" w:eastAsia="Arial" w:cs="Arial"/>
          <w:sz w:val="22"/>
          <w:szCs w:val="22"/>
        </w:rPr>
        <w:t xml:space="preserve">Wybierz uniwersalne ubrania, które można łączyć ze sobą przez kilka dni</w:t>
      </w:r>
    </w:p>
    <w:p>
      <w:pPr>
        <w:spacing w:after="120"/>
        <w:numPr>
          <w:ilvl w:val="0"/>
          <w:numId w:val="7"/>
        </w:numPr>
      </w:pPr>
      <w:r>
        <w:rPr>
          <w:rFonts w:ascii="Arial" w:hAnsi="Arial" w:eastAsia="Arial" w:cs="Arial"/>
          <w:sz w:val="22"/>
          <w:szCs w:val="22"/>
        </w:rPr>
        <w:t xml:space="preserve">Jeśli wybierasz się do kraju, w którym stosuje się inne typy wtyczek, zabierz ze sobą przenośną ładowarkę i adapter</w:t>
      </w:r>
    </w:p>
    <w:p>
      <w:pPr>
        <w:spacing w:after="120"/>
        <w:numPr>
          <w:ilvl w:val="0"/>
          <w:numId w:val="7"/>
        </w:numPr>
      </w:pPr>
      <w:r>
        <w:rPr>
          <w:rFonts w:ascii="Arial" w:hAnsi="Arial" w:eastAsia="Arial" w:cs="Arial"/>
          <w:sz w:val="22"/>
          <w:szCs w:val="22"/>
        </w:rPr>
        <w:t xml:space="preserve">Weź ze sobą butelkę na wodę wielokrotnego użytku, aby uniknąć ciągłego kupowania napojów na lotnisku lub podczas zwiedzania</w:t>
      </w:r>
    </w:p>
    <w:p>
      <w:pPr>
        <w:pStyle w:val="Heading2"/>
      </w:pPr>
      <w:bookmarkStart w:id="14" w:name="_Toc14"/>
      <w:r>
        <w:t>Typowe błędy, których należy unikać</w:t>
      </w:r>
      <w:bookmarkEnd w:id="14"/>
    </w:p>
    <w:p>
      <w:pPr>
        <w:spacing w:after="200"/>
      </w:pPr>
      <w:r>
        <w:rPr>
          <w:rFonts w:ascii="Arial" w:hAnsi="Arial" w:eastAsia="Arial" w:cs="Arial"/>
          <w:sz w:val="22"/>
          <w:szCs w:val="22"/>
        </w:rPr>
        <w:t xml:space="preserve">Nawet krótka wycieczka może przekroczyć budżet, jeśli popełni się kilka typowych błędów przy planowaniu.</w:t>
      </w:r>
    </w:p>
    <w:p>
      <w:pPr>
        <w:spacing w:after="200"/>
      </w:pPr>
      <w:r>
        <w:rPr>
          <w:rFonts w:ascii="Arial" w:hAnsi="Arial" w:eastAsia="Arial" w:cs="Arial"/>
          <w:sz w:val="22"/>
          <w:szCs w:val="22"/>
        </w:rPr>
        <w:t xml:space="preserve">Rezerwowanie noclegu zbyt blisko centrum miasta bez porównania cen. Krótki spacer lub szybka przejażdżka środkami transportu publicznego do nieco mniej centralnej dzielnicy często pozwala znacznie obniżyć koszty zakwaterowania.</w:t>
      </w:r>
    </w:p>
    <w:p>
      <w:pPr>
        <w:spacing w:after="200"/>
      </w:pPr>
      <w:r>
        <w:rPr>
          <w:rFonts w:ascii="Arial" w:hAnsi="Arial" w:eastAsia="Arial" w:cs="Arial"/>
          <w:sz w:val="22"/>
          <w:szCs w:val="22"/>
        </w:rPr>
        <w:t xml:space="preserve">Pomijanie opłat za bagaż przy porównywaniu cen lotów. Nieco wyższa cena podstawowa z bezpłatnym bagażem podręcznym może ostatecznie okazać się tańsza niż najniższa podana cena po doliczeniu opłat za bagaż.</w:t>
      </w:r>
    </w:p>
    <w:p>
      <w:pPr>
        <w:spacing w:after="200"/>
      </w:pPr>
      <w:r>
        <w:rPr>
          <w:rFonts w:ascii="Arial" w:hAnsi="Arial" w:eastAsia="Arial" w:cs="Arial"/>
          <w:sz w:val="22"/>
          <w:szCs w:val="22"/>
        </w:rPr>
        <w:t xml:space="preserve">Nadmierne planowanie trasy. Próba zmieszczenia zbyt wielu atrakcji w ciągu dwóch dni często prowadzi do pośpiesznej i wyczerpującej podróży, a nie do przyjemnego wypoczynku.</w:t>
      </w:r>
    </w:p>
    <w:p>
      <w:pPr>
        <w:spacing w:after="200"/>
      </w:pPr>
      <w:r>
        <w:rPr>
          <w:rFonts w:ascii="Arial" w:hAnsi="Arial" w:eastAsia="Arial" w:cs="Arial"/>
          <w:sz w:val="22"/>
          <w:szCs w:val="22"/>
        </w:rPr>
        <w:t xml:space="preserve">Zapomnienie o sprawdzeniu wymogów wizowych lub warunków wjazdu. Nawet krótkie podróże po Europie mogą wiązać się z różnymi zasadami wjazdu w zależności od narodowości, dlatego warto sprawdzić te wymogi z dużym wyprzedzeniem przed dokonaniem rezerwacji.</w:t>
      </w:r>
    </w:p>
    <w:p>
      <w:pPr>
        <w:spacing w:after="200"/>
      </w:pPr>
      <w:r>
        <w:rPr>
          <w:rFonts w:ascii="Arial" w:hAnsi="Arial" w:eastAsia="Arial" w:cs="Arial"/>
          <w:sz w:val="22"/>
          <w:szCs w:val="22"/>
        </w:rPr>
        <w:t xml:space="preserve">Nie docenianie tego, jak męczący może być weekend spędzony w pośpiechu. Wciśnięcie w dwa dni wczesnego lotu, intensywnego dnia zwiedzania i późnego powrotu może sprawić, że poczujesz się bardziej wyczerpany niż zrelaksowany, dlatego warto zaplanować przynajmniej trochę czasu na odpoczynek, zamiast wypełniać każdy godzinę.</w:t>
      </w:r>
    </w:p>
    <w:p>
      <w:pPr>
        <w:pStyle w:val="Heading2"/>
      </w:pPr>
      <w:bookmarkStart w:id="15" w:name="_Toc15"/>
      <w:r>
        <w:t>Jak jak najlepiej wykorzystać czas spędzony na lądzie</w:t>
      </w:r>
      <w:bookmarkEnd w:id="15"/>
    </w:p>
    <w:p>
      <w:pPr>
        <w:spacing w:after="200"/>
      </w:pPr>
      <w:r>
        <w:rPr>
          <w:rFonts w:ascii="Arial" w:hAnsi="Arial" w:eastAsia="Arial" w:cs="Arial"/>
          <w:sz w:val="22"/>
          <w:szCs w:val="22"/>
        </w:rPr>
        <w:t xml:space="preserve">Po wylądowaniu warto stosować kilka nawyków, które pomogą Ci lepiej wykorzystać krótki pobyt bez ponoszenia dodatkowych kosztów.</w:t>
      </w:r>
    </w:p>
    <w:p>
      <w:pPr>
        <w:spacing w:after="120"/>
        <w:numPr>
          <w:ilvl w:val="0"/>
          <w:numId w:val="7"/>
        </w:numPr>
      </w:pPr>
      <w:r>
        <w:rPr>
          <w:rFonts w:ascii="Arial" w:hAnsi="Arial" w:eastAsia="Arial" w:cs="Arial"/>
          <w:sz w:val="22"/>
          <w:szCs w:val="22"/>
        </w:rPr>
        <w:t xml:space="preserve">Zacznij od bezpłatnej lub niedrogiej wycieczki pieszej, aby zorientować się w okolicy, zanim zdecydujesz, co jeszcze warto zobaczyć w pierwszej kolejności</w:t>
      </w:r>
    </w:p>
    <w:p>
      <w:pPr>
        <w:spacing w:after="120"/>
        <w:numPr>
          <w:ilvl w:val="0"/>
          <w:numId w:val="7"/>
        </w:numPr>
      </w:pPr>
      <w:r>
        <w:rPr>
          <w:rFonts w:ascii="Arial" w:hAnsi="Arial" w:eastAsia="Arial" w:cs="Arial"/>
          <w:sz w:val="22"/>
          <w:szCs w:val="22"/>
        </w:rPr>
        <w:t xml:space="preserve">Zapytaj miejscowych o rekomendacje dotyczące jedzenia, zamiast polegać wyłącznie na popularnych wśród turystów lokalach, które często są droższe</w:t>
      </w:r>
    </w:p>
    <w:p>
      <w:pPr>
        <w:spacing w:after="120"/>
        <w:numPr>
          <w:ilvl w:val="0"/>
          <w:numId w:val="7"/>
        </w:numPr>
      </w:pPr>
      <w:r>
        <w:rPr>
          <w:rFonts w:ascii="Arial" w:hAnsi="Arial" w:eastAsia="Arial" w:cs="Arial"/>
          <w:sz w:val="22"/>
          <w:szCs w:val="22"/>
        </w:rPr>
        <w:t xml:space="preserve">Jeśli planujesz poruszać się po mieście więcej niż kilka razy, skorzystaj z jednodniowych biletów na transport publiczny</w:t>
      </w:r>
    </w:p>
    <w:p>
      <w:pPr>
        <w:spacing w:after="120"/>
        <w:numPr>
          <w:ilvl w:val="0"/>
          <w:numId w:val="7"/>
        </w:numPr>
      </w:pPr>
      <w:r>
        <w:rPr>
          <w:rFonts w:ascii="Arial" w:hAnsi="Arial" w:eastAsia="Arial" w:cs="Arial"/>
          <w:sz w:val="22"/>
          <w:szCs w:val="22"/>
        </w:rPr>
        <w:t xml:space="preserve">Zarezerwuj sobie trochę czasu na spontaniczne działania, bo najlepsze momenty krótkiej wycieczki to czasem właśnie te, których nie zaplanowałeś</w:t>
      </w:r>
    </w:p>
    <w:p>
      <w:pPr>
        <w:pStyle w:val="Heading2"/>
      </w:pPr>
      <w:bookmarkStart w:id="16" w:name="_Toc16"/>
      <w:r>
        <w:t>O czym warto wiedzieć przed dokonaniem rezerwacji</w:t>
      </w:r>
      <w:bookmarkEnd w:id="16"/>
    </w:p>
    <w:p>
      <w:pPr>
        <w:spacing w:after="200"/>
      </w:pPr>
      <w:r>
        <w:rPr>
          <w:rFonts w:ascii="Arial" w:hAnsi="Arial" w:eastAsia="Arial" w:cs="Arial"/>
          <w:sz w:val="22"/>
          <w:szCs w:val="22"/>
        </w:rPr>
        <w:t xml:space="preserve">Niedrogie weekendowe wyjazdy to jeden z najprostszych sposobów na częstsze podróżowanie bez konieczności dysponowania dużym budżetem lub brania długiej przerwy od zajęć lub pracy. Wybór odpowiedniego miejsca docelowego, odpowiednie zaplanowanie terminu wyjazdu, spakowanie się na lekko oraz zorientowanie się w przybliżonym budżecie - to wszystko ma realny wpływ na to, jak daleko zajdą Twoje pieniądze. Przy odrobinie planowania krótka wycieczka może być równie satysfakcjonująca jak dłuższe wakacje.</w:t>
      </w:r>
    </w:p>
    <w:p>
      <w:pPr>
        <w:spacing w:after="200"/>
      </w:pPr>
      <w:r>
        <w:rPr>
          <w:rFonts w:ascii="Arial" w:hAnsi="Arial" w:eastAsia="Arial" w:cs="Arial"/>
          <w:sz w:val="22"/>
          <w:szCs w:val="22"/>
        </w:rPr>
        <w:t xml:space="preserve">Chcesz zaplanować kolejną krótką wycieczkę? Zacznij porównywać trasy i aktualne ceny biletów na Flyla i sprawdź, gdzie możesz wyjechać na weekend.</w:t>
      </w:r>
    </w:p>
    <w:p>
      <w:pPr>
        <w:pStyle w:val="Heading2"/>
      </w:pPr>
      <w:bookmarkStart w:id="17" w:name="_Toc17"/>
      <w:r>
        <w:t>Najczęściej zadawane pytania</w:t>
      </w:r>
      <w:bookmarkEnd w:id="17"/>
    </w:p>
    <w:p>
      <w:pPr>
        <w:pStyle w:val="Heading3"/>
      </w:pPr>
      <w:bookmarkStart w:id="18" w:name="_Toc18"/>
      <w:r>
        <w:t>Jakie są najtańsze weekendowe wycieczki dla studentów w Europie?</w:t>
      </w:r>
      <w:bookmarkEnd w:id="18"/>
    </w:p>
    <w:p>
      <w:pPr>
        <w:spacing w:after="200"/>
      </w:pPr>
      <w:r>
        <w:rPr>
          <w:rFonts w:ascii="Arial" w:hAnsi="Arial" w:eastAsia="Arial" w:cs="Arial"/>
          <w:sz w:val="22"/>
          <w:szCs w:val="22"/>
        </w:rPr>
        <w:t xml:space="preserve">Najbardziej przystępne cenowo opcje to zazwyczaj krótkie wyjazdy do innych miast na trasach, na których panuje duża konkurencja ze strony tanich linii lotniczych, w połączeniu z podróżą w środku tygodnia i prostym zakwaterowaniem, takim jak hostele lub wspólne mieszkania.</w:t>
      </w:r>
    </w:p>
    <w:p>
      <w:pPr>
        <w:pStyle w:val="Heading3"/>
      </w:pPr>
      <w:bookmarkStart w:id="19" w:name="_Toc19"/>
      <w:r>
        <w:t>Czy warto zaplanować kilka krótkich weekendowych wycieczek zamiast jednego dłuższego urlopu?</w:t>
      </w:r>
      <w:bookmarkEnd w:id="19"/>
    </w:p>
    <w:p>
      <w:pPr>
        <w:spacing w:after="200"/>
      </w:pPr>
      <w:r>
        <w:rPr>
          <w:rFonts w:ascii="Arial" w:hAnsi="Arial" w:eastAsia="Arial" w:cs="Arial"/>
          <w:sz w:val="22"/>
          <w:szCs w:val="22"/>
        </w:rPr>
        <w:t xml:space="preserve">Dla wielu studentów - tak. Podzielenie podróży na kilka krótszych wyjazdów może ułatwić zaplanowanie budżetu i dopasowanie ich do napiętego harmonogramu zajęć, choć zależy to od tego, ile czasu i elastyczności masz między poszczególnymi wyjazdami.</w:t>
      </w:r>
    </w:p>
    <w:p>
      <w:pPr>
        <w:pStyle w:val="Heading3"/>
      </w:pPr>
      <w:bookmarkStart w:id="20" w:name="_Toc20"/>
      <w:r>
        <w:t>Z jakim wyprzedzeniem należy zarezerwować niedrogi weekendowy wypad?</w:t>
      </w:r>
      <w:bookmarkEnd w:id="20"/>
    </w:p>
    <w:p>
      <w:pPr>
        <w:spacing w:after="200"/>
      </w:pPr>
      <w:r>
        <w:rPr>
          <w:rFonts w:ascii="Arial" w:hAnsi="Arial" w:eastAsia="Arial" w:cs="Arial"/>
          <w:sz w:val="22"/>
          <w:szCs w:val="22"/>
        </w:rPr>
        <w:t xml:space="preserve">Nie ma jednego idealnego terminu rezerwacji, który sprawdziłby się na każdej trasie. Zacznij porównywać ceny biletów z wyprzedzeniem, a następnie obserwuj zmiany cen i korzystaj z elastycznych terminów, aby zdecydować, kiedy cena wydaje się odpowiednia dla Twojej podróży.</w:t>
      </w:r>
    </w:p>
    <w:p>
      <w:pPr>
        <w:pStyle w:val="Heading3"/>
      </w:pPr>
      <w:bookmarkStart w:id="21" w:name="_Toc21"/>
      <w:r>
        <w:t>Czy w przypadku krótkiej podróży taniej jest lecieć w środku tygodnia?</w:t>
      </w:r>
      <w:bookmarkEnd w:id="21"/>
    </w:p>
    <w:p>
      <w:pPr>
        <w:spacing w:after="200"/>
      </w:pPr>
      <w:r>
        <w:rPr>
          <w:rFonts w:ascii="Arial" w:hAnsi="Arial" w:eastAsia="Arial" w:cs="Arial"/>
          <w:sz w:val="22"/>
          <w:szCs w:val="22"/>
        </w:rPr>
        <w:t xml:space="preserve">Może tak być, w zależności od trasy, popytu i terminów podróży. Porównanie kilku dat wyjazdu i powrotu to zazwyczaj najpewniejszy sposób na znalezienie korzystniejszej taryfy.</w:t>
      </w:r>
    </w:p>
    <w:p>
      <w:pPr>
        <w:pStyle w:val="Heading3"/>
      </w:pPr>
      <w:bookmarkStart w:id="22" w:name="_Toc22"/>
      <w:r>
        <w:t>Ile pieniędzy powinienem przeznaczyć na dwudniową wycieczkę?</w:t>
      </w:r>
      <w:bookmarkEnd w:id="22"/>
    </w:p>
    <w:p>
      <w:pPr>
        <w:spacing w:after="200"/>
      </w:pPr>
      <w:r>
        <w:rPr>
          <w:rFonts w:ascii="Arial" w:hAnsi="Arial" w:eastAsia="Arial" w:cs="Arial"/>
          <w:sz w:val="22"/>
          <w:szCs w:val="22"/>
        </w:rPr>
        <w:t xml:space="preserve">Twój budżet w dużej mierze zależy od miejsca docelowego i stylu podróżowania, ale wybór skromnego zakwaterowania oraz korzystanie z transportu publicznego i jedzenie w niedrogich lokalach zazwyczaj pozwala utrzymać koszty na rozsądnym poziomie podczas krótkiej podróży.</w:t>
      </w:r>
    </w:p>
    <w:p>
      <w:pPr>
        <w:pStyle w:val="Heading3"/>
      </w:pPr>
      <w:bookmarkStart w:id="23" w:name="_Toc23"/>
      <w:r>
        <w:t>Czy na weekendowy wyjazd muszę nadać bagaż?</w:t>
      </w:r>
      <w:bookmarkEnd w:id="23"/>
    </w:p>
    <w:p>
      <w:pPr>
        <w:spacing w:after="200"/>
      </w:pPr>
      <w:r>
        <w:rPr>
          <w:rFonts w:ascii="Arial" w:hAnsi="Arial" w:eastAsia="Arial" w:cs="Arial"/>
          <w:sz w:val="22"/>
          <w:szCs w:val="22"/>
        </w:rPr>
        <w:t xml:space="preserve">Większość podróżnych radzi sobie podczas dwu- lub trzydniowej podróży, zabierając ze sobą jedynie bagaż podręczny lub przedmiot osobisty, co w przypadku wielu tanich biletów pozwala również uniknąć opłat za nadbagaż.</w:t>
      </w:r>
    </w:p>
    <w:p>
      <w:pPr>
        <w:spacing w:after="200"/>
      </w:pPr>
      <w:hyperlink r:id="rId8" w:history="1">
        <w:r>
          <w:rPr>
            <w:rFonts w:ascii="Arial" w:hAnsi="Arial" w:eastAsia="Arial" w:cs="Arial"/>
            <w:color w:val="0563C1"/>
            <w:sz w:val="22"/>
            <w:szCs w:val="22"/>
            <w:u w:val="single"/>
          </w:rPr>
          <w:t xml:space="preserve">FT Flyla Team</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nsid w:val="76BBE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Arial" w:hAnsi="Arial" w:eastAsia="Arial" w:cs="Arial"/>
      <w:sz w:val="36"/>
      <w:szCs w:val="36"/>
      <w:b w:val="0"/>
      <w:bCs w:val="0"/>
    </w:rPr>
  </w:style>
  <w:style w:type="paragraph" w:styleId="Heading2">
    <w:link w:val="Heading2Char"/>
    <w:name w:val="heading 2"/>
    <w:basedOn w:val="Normal"/>
    <w:pPr>
      <w:spacing w:before="120" w:after="240"/>
    </w:pPr>
    <w:rPr>
      <w:rFonts w:ascii="Arial" w:hAnsi="Arial" w:eastAsia="Arial" w:cs="Arial"/>
      <w:sz w:val="32"/>
      <w:szCs w:val="32"/>
      <w:b w:val="0"/>
      <w:bCs w:val="0"/>
    </w:rPr>
  </w:style>
  <w:style w:type="paragraph" w:styleId="Heading3">
    <w:link w:val="Heading3Char"/>
    <w:name w:val="heading 3"/>
    <w:basedOn w:val="Normal"/>
    <w:pPr>
      <w:spacing w:before="120" w:after="240"/>
    </w:pPr>
    <w:rPr>
      <w:rFonts w:ascii="Arial" w:hAnsi="Arial" w:eastAsia="Arial" w:cs="Arial"/>
      <w:sz w:val="28"/>
      <w:szCs w:val="28"/>
      <w:b w:val="0"/>
      <w:bCs w:val="0"/>
    </w:rPr>
  </w:style>
  <w:style w:type="paragraph" w:styleId="Heading4">
    <w:link w:val="Heading4Char"/>
    <w:name w:val="heading 4"/>
    <w:basedOn w:val="Normal"/>
    <w:pPr>
      <w:spacing w:before="120" w:after="240"/>
    </w:pPr>
    <w:rPr>
      <w:rFonts w:ascii="Arial" w:hAnsi="Arial" w:eastAsia="Arial" w:cs="Arial"/>
      <w:sz w:val="26"/>
      <w:szCs w:val="26"/>
      <w:b w:val="0"/>
      <w:bCs w:val="0"/>
    </w:rPr>
  </w:style>
  <w:style w:type="paragraph" w:styleId="Heading5">
    <w:link w:val="Heading5Char"/>
    <w:name w:val="heading 5"/>
    <w:basedOn w:val="Normal"/>
    <w:pPr>
      <w:spacing w:before="120" w:after="240"/>
    </w:pPr>
    <w:rPr>
      <w:rFonts w:ascii="Arial" w:hAnsi="Arial" w:eastAsia="Arial" w:cs="Arial"/>
      <w:sz w:val="24"/>
      <w:szCs w:val="24"/>
      <w:b w:val="0"/>
      <w:bCs w:val="0"/>
    </w:rPr>
  </w:style>
  <w:style w:type="paragraph" w:styleId="Heading6">
    <w:link w:val="Heading6Char"/>
    <w:name w:val="heading 6"/>
    <w:basedOn w:val="Normal"/>
    <w:pPr>
      <w:spacing w:before="120" w:after="240"/>
    </w:pPr>
    <w:rPr>
      <w:rFonts w:ascii="Arial" w:hAnsi="Arial" w:eastAsia="Arial" w:cs="Arial"/>
      <w:sz w:val="22"/>
      <w:szCs w:val="22"/>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ocalhost:8085/pl/blog/tag/reisetipps-von-flyla_pl" TargetMode="External"/><Relationship Id="rId8" Type="http://schemas.openxmlformats.org/officeDocument/2006/relationships/hyperlink" Target="http://localhost:8085/pl/blog/author/flyla-team" TargetMode="External"/><Relationship Id="rId9" Type="http://schemas.openxmlformats.org/officeDocument/2006/relationships/hyperlink" Target="https://www.flyla.com/pl/blog/powiadomienia-o-cenach-w-google-flights" TargetMode="External"/><Relationship Id="rId10" Type="http://schemas.openxmlformats.org/officeDocument/2006/relationships/hyperlink" Target="https://www.flyla.com/pl/blog/trasa-z-plecakiem-po-europie" TargetMode="External"/><Relationship Id="rId11" Type="http://schemas.openxmlformats.org/officeDocument/2006/relationships/hyperlink" Target="https://www.flyla.com/pl/deals/EW" TargetMode="External"/><Relationship Id="rId12" Type="http://schemas.openxmlformats.org/officeDocument/2006/relationships/hyperlink" Target="https://www.flyla.com/pl/deals/DY" TargetMode="External"/><Relationship Id="rId13" Type="http://schemas.openxmlformats.org/officeDocument/2006/relationships/hyperlink" Target="https://www.flyla.com/pl/cheap-flights-from-milan" TargetMode="External"/><Relationship Id="rId14" Type="http://schemas.openxmlformats.org/officeDocument/2006/relationships/hyperlink" Target="https://www.flyla.com/pl/cheap-flights-from-rome" TargetMode="External"/><Relationship Id="rId15" Type="http://schemas.openxmlformats.org/officeDocument/2006/relationships/hyperlink" Target="https://www.flyla.com/pl/deals/LH" TargetMode="External"/><Relationship Id="rId16" Type="http://schemas.openxmlformats.org/officeDocument/2006/relationships/hyperlink" Target="https://www.flyla.com/pl/cheap-flights-from-stuttg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2026-08-22T14:14:32+00:00</dcterms:created>
  <dcterms:modified xsi:type="dcterms:W3CDTF">2026-08-22T14:14:32+00:00</dcterms:modified>
</cp:coreProperties>
</file>

<file path=docProps/custom.xml><?xml version="1.0" encoding="utf-8"?>
<Properties xmlns="http://schemas.openxmlformats.org/officeDocument/2006/custom-properties" xmlns:vt="http://schemas.openxmlformats.org/officeDocument/2006/docPropsVTypes"/>
</file>