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Escursioni economiche per il fine settimana: come organizzare un breve viaggio a prezzi accessibili | Flyla</w:t>
      </w:r>
    </w:p>
    <w:p>
      <w:pPr>
        <w:spacing w:after="360"/>
      </w:pPr>
      <w:r>
        <w:rPr>
          <w:rFonts w:ascii="Arial" w:hAnsi="Arial" w:eastAsia="Arial" w:cs="Arial"/>
          <w:color w:val="666666"/>
          <w:sz w:val="22"/>
          <w:szCs w:val="22"/>
          <w:i w:val="1"/>
          <w:iCs w:val="1"/>
        </w:rPr>
        <w:t xml:space="preserve">Meta Description: Scopri come organizzare una fuga economica nel weekend in Europa: consigli su voli, tempistiche, alloggio, trasporti e risparmio senza spendere troppo.</w:t>
      </w:r>
    </w:p>
    <w:p>
      <w:pPr>
        <w:pStyle w:val="Heading1"/>
      </w:pPr>
      <w:bookmarkStart w:id="0" w:name="_Toc0"/>
      <w:r>
        <w:t>Escursioni economiche per il fine settimana: come organizzare un breve viaggio a prezzi accessibili</w:t>
      </w:r>
      <w:bookmarkEnd w:id="0"/>
    </w:p>
    <w:p>
      <w:pPr>
        <w:spacing w:after="200"/>
      </w:pPr>
      <w:r>
        <w:rPr>
          <w:rFonts w:ascii="Arial" w:hAnsi="Arial" w:eastAsia="Arial" w:cs="Arial"/>
          <w:sz w:val="22"/>
          <w:szCs w:val="22"/>
        </w:rPr>
        <w:t xml:space="preserve">22. agosto 2026</w:t>
      </w:r>
    </w:p>
    <w:p>
      <w:pPr>
        <w:spacing w:after="200"/>
      </w:pPr>
      <w:hyperlink r:id="rId7" w:history="1">
        <w:r>
          <w:rPr>
            <w:rFonts w:ascii="Arial" w:hAnsi="Arial" w:eastAsia="Arial" w:cs="Arial"/>
            <w:color w:val="0563C1"/>
            <w:sz w:val="22"/>
            <w:szCs w:val="22"/>
            <w:u w:val="single"/>
          </w:rPr>
          <w:t xml:space="preserve">FT Flyla Team ago 18, 2026 · Lettura di 10 minuti</w:t>
        </w:r>
      </w:hyperlink>
    </w:p>
    <w:p>
      <w:pPr>
        <w:spacing w:after="200"/>
      </w:pPr>
      <w:r>
        <w:rPr>
          <w:rFonts w:ascii="Arial" w:hAnsi="Arial" w:eastAsia="Arial" w:cs="Arial"/>
          <w:sz w:val="22"/>
          <w:szCs w:val="22"/>
        </w:rPr>
        <w:t xml:space="preserve">Venerdì pomeriggio finiscono le lezioni, la valigia è già mezza fatta e sabato mattina potresti trovarti seduto in un bar in un paese completamente diverso. È questo il fascino di un breve viaggio fatto come si deve.</w:t>
      </w:r>
    </w:p>
    <w:p>
      <w:pPr>
        <w:spacing w:after="200"/>
      </w:pPr>
      <w:r>
        <w:rPr>
          <w:rFonts w:ascii="Arial" w:hAnsi="Arial" w:eastAsia="Arial" w:cs="Arial"/>
          <w:sz w:val="22"/>
          <w:szCs w:val="22"/>
        </w:rPr>
        <w:t xml:space="preserve">Trovare fughe del fine settimana economiche è uno dei modi più pratici per studenti e giovani viaggiatori di scoprire meglio l’Europa senza spendere l’intero budget mensile in un unico viaggio. Con così tante rotte a corto raggio che collegano le principali città, una fuga di due o tre giorni può essere relativamente conveniente e semplice da organizzare. Puoi impostare </w:t>
      </w:r>
      <w:hyperlink r:id="rId8" w:history="1">
        <w:r>
          <w:rPr>
            <w:rFonts w:ascii="Arial" w:hAnsi="Arial" w:eastAsia="Arial" w:cs="Arial"/>
            <w:color w:val="0563C1"/>
            <w:sz w:val="22"/>
            <w:szCs w:val="22"/>
            <w:u w:val="single"/>
          </w:rPr>
          <w:t xml:space="preserve">gli avvisi sui prezzi di Google Flights</w:t>
        </w:r>
      </w:hyperlink>
      <w:r>
        <w:rPr>
          <w:rFonts w:ascii="Arial" w:hAnsi="Arial" w:eastAsia="Arial" w:cs="Arial"/>
          <w:sz w:val="22"/>
          <w:szCs w:val="22"/>
        </w:rPr>
        <w:t xml:space="preserve"> e utilizzare Flyla per confrontare le tariffe più basse su decine di rotte europee.</w:t>
      </w:r>
    </w:p>
    <w:p>
      <w:pPr>
        <w:spacing w:after="200"/>
      </w:pPr>
      <w:r>
        <w:rPr>
          <w:rFonts w:ascii="Arial" w:hAnsi="Arial" w:eastAsia="Arial" w:cs="Arial"/>
          <w:sz w:val="22"/>
          <w:szCs w:val="22"/>
        </w:rPr>
        <w:t xml:space="preserve">Questa guida spiega come organizzare un viaggio nel fine settimana davvero conveniente, dalla scelta della destinazione e delle date giuste a come viaggiare leggeri ed evitare gli errori più comuni nella gestione del budget. Che tu stia studiando all’estero, </w:t>
      </w:r>
      <w:hyperlink r:id="rId9" w:history="1">
        <w:r>
          <w:rPr>
            <w:rFonts w:ascii="Arial" w:hAnsi="Arial" w:eastAsia="Arial" w:cs="Arial"/>
            <w:color w:val="0563C1"/>
            <w:sz w:val="22"/>
            <w:szCs w:val="22"/>
            <w:u w:val="single"/>
          </w:rPr>
          <w:t xml:space="preserve">viaggiando con lo zaino in spalla per l’Europa</w:t>
        </w:r>
      </w:hyperlink>
      <w:r>
        <w:rPr>
          <w:rFonts w:ascii="Arial" w:hAnsi="Arial" w:eastAsia="Arial" w:cs="Arial"/>
          <w:sz w:val="22"/>
          <w:szCs w:val="22"/>
        </w:rPr>
        <w:t xml:space="preserve"> o semplicemente cercando una breve fuga tra un esame e l’altro, questi consigli ti aiuteranno a sfruttare al meglio il tuo budget per viaggiare di più.</w:t>
      </w:r>
    </w:p>
    <w:p>
      <w:pPr>
        <w:pStyle w:val="Heading2"/>
      </w:pPr>
      <w:bookmarkStart w:id="1" w:name="_Toc1"/>
      <w:r>
        <w:t>Perché le gite del fine settimana sono l'ideale per chi ha un budget da studente</w:t>
      </w:r>
      <w:bookmarkEnd w:id="1"/>
    </w:p>
    <w:p>
      <w:pPr>
        <w:spacing w:after="200"/>
      </w:pPr>
      <w:r>
        <w:rPr>
          <w:rFonts w:ascii="Arial" w:hAnsi="Arial" w:eastAsia="Arial" w:cs="Arial"/>
          <w:sz w:val="22"/>
          <w:szCs w:val="22"/>
        </w:rPr>
        <w:t xml:space="preserve">I viaggi brevi presentano alcuni vantaggi intrinseci che li rendono più convenienti rispetto alle vacanze più lunghe.</w:t>
      </w:r>
    </w:p>
    <w:p>
      <w:pPr>
        <w:spacing w:after="120"/>
        <w:numPr>
          <w:ilvl w:val="0"/>
          <w:numId w:val="7"/>
        </w:numPr>
      </w:pPr>
      <w:r>
        <w:rPr>
          <w:rFonts w:ascii="Arial" w:hAnsi="Arial" w:eastAsia="Arial" w:cs="Arial"/>
          <w:sz w:val="22"/>
          <w:szCs w:val="22"/>
        </w:rPr>
        <w:t xml:space="preserve">Un minor numero di pernottamenti comporta una riduzione dei costi totali di alloggio, anche a parità di tariffa giornaliera</w:t>
      </w:r>
    </w:p>
    <w:p>
      <w:pPr>
        <w:spacing w:after="120"/>
        <w:numPr>
          <w:ilvl w:val="0"/>
          <w:numId w:val="7"/>
        </w:numPr>
      </w:pPr>
      <w:r>
        <w:rPr>
          <w:rFonts w:ascii="Arial" w:hAnsi="Arial" w:eastAsia="Arial" w:cs="Arial"/>
          <w:sz w:val="22"/>
          <w:szCs w:val="22"/>
        </w:rPr>
        <w:t xml:space="preserve">Un periodo di assenza più breve dalle lezioni o dal lavoro riduce la pressione di dover organizzarsi in vista di una lunga pausa</w:t>
      </w:r>
    </w:p>
    <w:p>
      <w:pPr>
        <w:spacing w:after="120"/>
        <w:numPr>
          <w:ilvl w:val="0"/>
          <w:numId w:val="7"/>
        </w:numPr>
      </w:pPr>
      <w:r>
        <w:rPr>
          <w:rFonts w:ascii="Arial" w:hAnsi="Arial" w:eastAsia="Arial" w:cs="Arial"/>
          <w:sz w:val="22"/>
          <w:szCs w:val="22"/>
        </w:rPr>
        <w:t xml:space="preserve">Avere meno bagagli spesso significa poter viaggiare solo con un oggetto personale o un piccolo bagaglio a mano, evitando così costi aggiuntivi</w:t>
      </w:r>
    </w:p>
    <w:p>
      <w:pPr>
        <w:spacing w:after="120"/>
        <w:numPr>
          <w:ilvl w:val="0"/>
          <w:numId w:val="7"/>
        </w:numPr>
      </w:pPr>
      <w:r>
        <w:rPr>
          <w:rFonts w:ascii="Arial" w:hAnsi="Arial" w:eastAsia="Arial" w:cs="Arial"/>
          <w:sz w:val="22"/>
          <w:szCs w:val="22"/>
        </w:rPr>
        <w:t xml:space="preserve">Fare viaggi più frequenti nel corso di un semestre ti permette di distribuire il budget destinato ai viaggi, invece di risparmiare per un unico grande viaggio</w:t>
      </w:r>
    </w:p>
    <w:p>
      <w:pPr>
        <w:spacing w:after="200"/>
      </w:pPr>
      <w:r>
        <w:rPr>
          <w:rFonts w:ascii="Arial" w:hAnsi="Arial" w:eastAsia="Arial" w:cs="Arial"/>
          <w:sz w:val="22"/>
          <w:szCs w:val="22"/>
        </w:rPr>
        <w:t xml:space="preserve">Poiché il viaggio è breve, anche un volo dal prezzo moderato può comunque risultare complessivamente più conveniente di una vacanza di una settimana, soprattutto se si opta per soluzioni semplici per l’alloggio e le attività. Il segreto sta nel considerare un viaggio di un fine settimana come una categoria di viaggio a sé stante, con un proprio approccio organizzativo, piuttosto che semplicemente come una versione ridotta di una vacanza più lunga.</w:t>
      </w:r>
    </w:p>
    <w:p>
      <w:pPr>
        <w:pStyle w:val="Heading2"/>
      </w:pPr>
      <w:bookmarkStart w:id="2" w:name="_Toc2"/>
      <w:r>
        <w:t>Dove cercare le migliori tariffe per il fine settimana</w:t>
      </w:r>
      <w:bookmarkEnd w:id="2"/>
    </w:p>
    <w:p>
      <w:pPr>
        <w:spacing w:after="200"/>
      </w:pPr>
      <w:r>
        <w:rPr>
          <w:rFonts w:ascii="Arial" w:hAnsi="Arial" w:eastAsia="Arial" w:cs="Arial"/>
          <w:sz w:val="22"/>
          <w:szCs w:val="22"/>
        </w:rPr>
        <w:t xml:space="preserve">Per trovare un prezzo davvero conveniente per un breve viaggio, di solito è meglio confrontare alcune opzioni nelle vicinanze piuttosto che concentrarsi su una città specifica.</w:t>
      </w:r>
    </w:p>
    <w:p>
      <w:pPr>
        <w:spacing w:after="120"/>
        <w:numPr>
          <w:ilvl w:val="0"/>
          <w:numId w:val="7"/>
        </w:numPr>
      </w:pPr>
      <w:r>
        <w:rPr>
          <w:rFonts w:ascii="Arial" w:hAnsi="Arial" w:eastAsia="Arial" w:cs="Arial"/>
          <w:sz w:val="22"/>
          <w:szCs w:val="22"/>
        </w:rPr>
        <w:t xml:space="preserve">Se vivi vicino a più di un aeroporto di partenza, confronta le tariffe di alcuni di essi, poiché i prezzi possono variare notevolmente da uno all’altro per lo stesso fine settimana.</w:t>
      </w:r>
    </w:p>
    <w:p>
      <w:pPr>
        <w:spacing w:after="120"/>
        <w:numPr>
          <w:ilvl w:val="0"/>
          <w:numId w:val="7"/>
        </w:numPr>
      </w:pPr>
      <w:r>
        <w:rPr>
          <w:rFonts w:ascii="Arial" w:hAnsi="Arial" w:eastAsia="Arial" w:cs="Arial"/>
          <w:sz w:val="22"/>
          <w:szCs w:val="22"/>
        </w:rPr>
        <w:t xml:space="preserve">Dai un’occhiata alle varie destinazioni nelle vicinanze, poiché la tariffa più conveniente per il fine settimana non è sempre quella che avevi in mente inizialmente.</w:t>
      </w:r>
    </w:p>
    <w:p>
      <w:pPr>
        <w:spacing w:after="120"/>
        <w:numPr>
          <w:ilvl w:val="0"/>
          <w:numId w:val="7"/>
        </w:numPr>
      </w:pPr>
      <w:r>
        <w:rPr>
          <w:rFonts w:ascii="Arial" w:hAnsi="Arial" w:eastAsia="Arial" w:cs="Arial"/>
          <w:sz w:val="22"/>
          <w:szCs w:val="22"/>
        </w:rPr>
        <w:t xml:space="preserve">Se disponibili, utilizza strumenti di ricerca flessibili per le date, in modo da poter verificare l'andamento dei prezzi in diversi fine settimana prima di prendere una decisione definitiva.</w:t>
      </w:r>
    </w:p>
    <w:p>
      <w:pPr>
        <w:spacing w:after="120"/>
        <w:numPr>
          <w:ilvl w:val="0"/>
          <w:numId w:val="7"/>
        </w:numPr>
      </w:pPr>
      <w:r>
        <w:rPr>
          <w:rFonts w:ascii="Arial" w:hAnsi="Arial" w:eastAsia="Arial" w:cs="Arial"/>
          <w:sz w:val="22"/>
          <w:szCs w:val="22"/>
        </w:rPr>
        <w:t xml:space="preserve">Se le date non sono ancora definite, ti consigliamo di tenere d’occhio un itinerario per una o due settimane, poiché le tariffe sulle rotte a corto raggio possono variare in modo significativo anche in un lasso di tempo breve.</w:t>
      </w:r>
    </w:p>
    <w:p>
      <w:pPr>
        <w:spacing w:after="200"/>
      </w:pPr>
      <w:r>
        <w:rPr>
          <w:rFonts w:ascii="Arial" w:hAnsi="Arial" w:eastAsia="Arial" w:cs="Arial"/>
          <w:sz w:val="22"/>
          <w:szCs w:val="22"/>
        </w:rPr>
        <w:t xml:space="preserve">Sulle rotte europee più trafficate può valere la pena confrontare le tariffe di compagnie aeree a corto raggio come </w:t>
      </w:r>
      <w:hyperlink r:id="rId10" w:history="1">
        <w:r>
          <w:rPr>
            <w:rFonts w:ascii="Arial" w:hAnsi="Arial" w:eastAsia="Arial" w:cs="Arial"/>
            <w:color w:val="0563C1"/>
            <w:sz w:val="22"/>
            <w:szCs w:val="22"/>
            <w:u w:val="single"/>
          </w:rPr>
          <w:t xml:space="preserve">Eurowings</w:t>
        </w:r>
      </w:hyperlink>
      <w:r>
        <w:rPr>
          <w:rFonts w:ascii="Arial" w:hAnsi="Arial" w:eastAsia="Arial" w:cs="Arial"/>
          <w:sz w:val="22"/>
          <w:szCs w:val="22"/>
        </w:rPr>
        <w:t xml:space="preserve"> e </w:t>
      </w:r>
      <w:hyperlink r:id="rId11" w:history="1">
        <w:r>
          <w:rPr>
            <w:rFonts w:ascii="Arial" w:hAnsi="Arial" w:eastAsia="Arial" w:cs="Arial"/>
            <w:color w:val="0563C1"/>
            <w:sz w:val="22"/>
            <w:szCs w:val="22"/>
            <w:u w:val="single"/>
          </w:rPr>
          <w:t xml:space="preserve">Norwegian</w:t>
        </w:r>
      </w:hyperlink>
      <w:r>
        <w:rPr>
          <w:rFonts w:ascii="Arial" w:hAnsi="Arial" w:eastAsia="Arial" w:cs="Arial"/>
          <w:sz w:val="22"/>
          <w:szCs w:val="22"/>
        </w:rPr>
        <w:t xml:space="preserve">, soprattutto se si dispone di una certa flessibilità nelle date. Questo tipo di confronto veloce può rivelarsi più utile che cercare di indovinare il momento perfetto per acquistare un singolo biglietto.</w:t>
      </w:r>
    </w:p>
    <w:p>
      <w:pPr>
        <w:pStyle w:val="Heading2"/>
      </w:pPr>
      <w:bookmarkStart w:id="3" w:name="_Toc3"/>
      <w:r>
        <w:t>Come scegliere una destinazione economica per il fine settimana</w:t>
      </w:r>
      <w:bookmarkEnd w:id="3"/>
    </w:p>
    <w:p>
      <w:pPr>
        <w:spacing w:after="200"/>
      </w:pPr>
      <w:r>
        <w:rPr>
          <w:rFonts w:ascii="Arial" w:hAnsi="Arial" w:eastAsia="Arial" w:cs="Arial"/>
          <w:sz w:val="22"/>
          <w:szCs w:val="22"/>
        </w:rPr>
        <w:t xml:space="preserve">Non tutte le destinazioni sono adatte a un viaggio di due o tre giorni. Prima di prenotare, vale la pena valutare alcuni fattori.</w:t>
      </w:r>
    </w:p>
    <w:p>
      <w:pPr>
        <w:spacing w:after="200"/>
      </w:pPr>
      <w:r>
        <w:rPr>
          <w:rFonts w:ascii="Arial" w:hAnsi="Arial" w:eastAsia="Arial" w:cs="Arial"/>
          <w:sz w:val="22"/>
          <w:szCs w:val="22"/>
        </w:rPr>
        <w:t xml:space="preserve">La durata del volo è più importante della distanza. Un volo più breve può essere la scelta più sensata per un viaggio nel fine settimana, perché lascia più tempo per esplorare la destinazione.</w:t>
      </w:r>
    </w:p>
    <w:p>
      <w:pPr>
        <w:spacing w:after="200"/>
      </w:pPr>
      <w:r>
        <w:rPr>
          <w:rFonts w:ascii="Arial" w:hAnsi="Arial" w:eastAsia="Arial" w:cs="Arial"/>
          <w:sz w:val="22"/>
          <w:szCs w:val="22"/>
        </w:rPr>
        <w:t xml:space="preserve">Prendi in considerazione le città con ottimi collegamenti a corto raggio. Gli hub con voli frequenti a corto raggio possono offrire maggiori opportunità di confrontare le tariffe.</w:t>
      </w:r>
    </w:p>
    <w:p>
      <w:pPr>
        <w:spacing w:after="200"/>
      </w:pPr>
      <w:r>
        <w:rPr>
          <w:rFonts w:ascii="Arial" w:hAnsi="Arial" w:eastAsia="Arial" w:cs="Arial"/>
          <w:sz w:val="22"/>
          <w:szCs w:val="22"/>
        </w:rPr>
        <w:t xml:space="preserve">Pensa a cosa desideri davvero da questo viaggio. Una vacanza in città è l’ideale per chi ama il cibo, la cultura e le passeggiate, mentre una destinazione al mare o in montagna è perfetta per chi vuole rilassarsi o stare all’aria aperta.</w:t>
      </w:r>
    </w:p>
    <w:p>
      <w:pPr>
        <w:spacing w:after="200"/>
      </w:pPr>
      <w:r>
        <w:rPr>
          <w:rFonts w:ascii="Arial" w:hAnsi="Arial" w:eastAsia="Arial" w:cs="Arial"/>
          <w:sz w:val="22"/>
          <w:szCs w:val="22"/>
        </w:rPr>
        <w:t xml:space="preserve">Gli studenti che vivono in città diverse hanno spesso opzioni molto diverse a seconda dell'aeroporto locale. Chi parte da Milano, ad esempio, può confrontare </w:t>
      </w:r>
      <w:hyperlink r:id="rId12" w:history="1">
        <w:r>
          <w:rPr>
            <w:rFonts w:ascii="Arial" w:hAnsi="Arial" w:eastAsia="Arial" w:cs="Arial"/>
            <w:color w:val="0563C1"/>
            <w:sz w:val="22"/>
            <w:szCs w:val="22"/>
            <w:u w:val="single"/>
          </w:rPr>
          <w:t xml:space="preserve">i voli economici da Milano</w:t>
        </w:r>
      </w:hyperlink>
      <w:r>
        <w:rPr>
          <w:rFonts w:ascii="Arial" w:hAnsi="Arial" w:eastAsia="Arial" w:cs="Arial"/>
          <w:sz w:val="22"/>
          <w:szCs w:val="22"/>
        </w:rPr>
        <w:t xml:space="preserve"> per vedere quali paesi vicini offrono le tariffe più convenienti per il fine settimana in quella settimana.</w:t>
      </w:r>
    </w:p>
    <w:p>
      <w:pPr>
        <w:pStyle w:val="Heading2"/>
      </w:pPr>
      <w:bookmarkStart w:id="4" w:name="_Toc4"/>
      <w:r>
        <w:t>Le migliori idee per una fuga nel fine settimana per gli studenti</w:t>
      </w:r>
      <w:bookmarkEnd w:id="4"/>
    </w:p>
    <w:p>
      <w:pPr>
        <w:spacing w:after="200"/>
      </w:pPr>
      <w:r>
        <w:rPr>
          <w:rFonts w:ascii="Arial" w:hAnsi="Arial" w:eastAsia="Arial" w:cs="Arial"/>
          <w:sz w:val="22"/>
          <w:szCs w:val="22"/>
        </w:rPr>
        <w:t xml:space="preserve">Piuttosto che indicare una singola destinazione ideale, è utile pensare al tipo di weekend che desideri, poiché è proprio questo a determinare sia il costo che l’itinerario.</w:t>
      </w:r>
    </w:p>
    <w:p>
      <w:pPr>
        <w:pStyle w:val="Heading3"/>
      </w:pPr>
      <w:bookmarkStart w:id="5" w:name="_Toc5"/>
      <w:r>
        <w:t>Vacanze in città</w:t>
      </w:r>
      <w:bookmarkEnd w:id="5"/>
    </w:p>
    <w:p>
      <w:pPr>
        <w:spacing w:after="200"/>
      </w:pPr>
      <w:r>
        <w:rPr>
          <w:rFonts w:ascii="Arial" w:hAnsi="Arial" w:eastAsia="Arial" w:cs="Arial"/>
          <w:sz w:val="22"/>
          <w:szCs w:val="22"/>
        </w:rPr>
        <w:t xml:space="preserve">Le vacanze in città sono l’ideale per i viaggiatori che vogliono vedere il più possibile in poco tempo. Musei, mercati e centri storici percorribili a piedi fanno sì che raramente sia necessario noleggiare un’auto o prenotare costosi tour. I viaggiatori in partenza da Roma, ad esempio, possono consultare i </w:t>
      </w:r>
      <w:hyperlink r:id="rId13" w:history="1">
        <w:r>
          <w:rPr>
            <w:rFonts w:ascii="Arial" w:hAnsi="Arial" w:eastAsia="Arial" w:cs="Arial"/>
            <w:color w:val="0563C1"/>
            <w:sz w:val="22"/>
            <w:szCs w:val="22"/>
            <w:u w:val="single"/>
          </w:rPr>
          <w:t xml:space="preserve">voli economici da Roma</w:t>
        </w:r>
      </w:hyperlink>
      <w:r>
        <w:rPr>
          <w:rFonts w:ascii="Arial" w:hAnsi="Arial" w:eastAsia="Arial" w:cs="Arial"/>
          <w:sz w:val="22"/>
          <w:szCs w:val="22"/>
        </w:rPr>
        <w:t xml:space="preserve"> per confrontare le tariffe verso altre grandi città europee e trascorrere un weekend all’insegna della cultura. Anche le compagnie aeree full-service come </w:t>
      </w:r>
      <w:hyperlink r:id="rId14" w:history="1">
        <w:r>
          <w:rPr>
            <w:rFonts w:ascii="Arial" w:hAnsi="Arial" w:eastAsia="Arial" w:cs="Arial"/>
            <w:color w:val="0563C1"/>
            <w:sz w:val="22"/>
            <w:szCs w:val="22"/>
            <w:u w:val="single"/>
          </w:rPr>
          <w:t xml:space="preserve">Lufthansa</w:t>
        </w:r>
      </w:hyperlink>
      <w:r>
        <w:rPr>
          <w:rFonts w:ascii="Arial" w:hAnsi="Arial" w:eastAsia="Arial" w:cs="Arial"/>
          <w:sz w:val="22"/>
          <w:szCs w:val="22"/>
        </w:rPr>
        <w:t xml:space="preserve"> offrono frequenti voli a corto raggio su queste rotte, che vale la pena verificare.</w:t>
      </w:r>
    </w:p>
    <w:p>
      <w:pPr>
        <w:pStyle w:val="Heading3"/>
      </w:pPr>
      <w:bookmarkStart w:id="6" w:name="_Toc6"/>
      <w:r>
        <w:t>Fughe al mare</w:t>
      </w:r>
      <w:bookmarkEnd w:id="6"/>
    </w:p>
    <w:p>
      <w:pPr>
        <w:spacing w:after="200"/>
      </w:pPr>
      <w:r>
        <w:rPr>
          <w:rFonts w:ascii="Arial" w:hAnsi="Arial" w:eastAsia="Arial" w:cs="Arial"/>
          <w:sz w:val="22"/>
          <w:szCs w:val="22"/>
        </w:rPr>
        <w:t xml:space="preserve">Se preferite trascorrere il fine settimana in riva al mare piuttosto che in coda a un museo, le destinazioni costiere raggiungibili con un breve volo possono rivelarsi sorprendentemente convenienti al di fuori dei mesi estivi di alta stagione. La stagione intermedia, in particolare, tende a offrire sia tariffe aeree più convenienti sia spiagge meno affollate.</w:t>
      </w:r>
    </w:p>
    <w:p>
      <w:pPr>
        <w:pStyle w:val="Heading3"/>
      </w:pPr>
      <w:bookmarkStart w:id="7" w:name="_Toc7"/>
      <w:r>
        <w:t>Escursioni nella natura e trekking</w:t>
      </w:r>
      <w:bookmarkEnd w:id="7"/>
    </w:p>
    <w:p>
      <w:pPr>
        <w:spacing w:after="200"/>
      </w:pPr>
      <w:r>
        <w:rPr>
          <w:rFonts w:ascii="Arial" w:hAnsi="Arial" w:eastAsia="Arial" w:cs="Arial"/>
          <w:sz w:val="22"/>
          <w:szCs w:val="22"/>
        </w:rPr>
        <w:t xml:space="preserve">Per gli studenti che desiderano staccare completamente dal rumore della città, le destinazioni famose per i sentieri escursionistici o i parchi nazionali possono offrire un weekend rigenerante e poco costoso, poiché la spesa principale è solitamente rappresentata solo dal trasporto e da un alloggio semplice.</w:t>
      </w:r>
    </w:p>
    <w:p>
      <w:pPr>
        <w:pStyle w:val="Heading2"/>
      </w:pPr>
      <w:bookmarkStart w:id="8" w:name="_Toc8"/>
      <w:r>
        <w:t>Organizza il tuo viaggio in modo da contenere i costi</w:t>
      </w:r>
      <w:bookmarkEnd w:id="8"/>
    </w:p>
    <w:p>
      <w:pPr>
        <w:spacing w:after="200"/>
      </w:pPr>
      <w:r>
        <w:rPr>
          <w:rFonts w:ascii="Arial" w:hAnsi="Arial" w:eastAsia="Arial" w:cs="Arial"/>
          <w:sz w:val="22"/>
          <w:szCs w:val="22"/>
        </w:rPr>
        <w:t xml:space="preserve">La frequenza con cui si viaggia è importante tanto quanto la destinazione. Alcune strategie relative alle date possono ridurre in modo significativo il costo di un viaggio nel fine settimana.</w:t>
      </w:r>
    </w:p>
    <w:p>
      <w:pPr>
        <w:spacing w:after="120"/>
        <w:numPr>
          <w:ilvl w:val="0"/>
          <w:numId w:val="7"/>
        </w:numPr>
      </w:pPr>
      <w:r>
        <w:rPr>
          <w:rFonts w:ascii="Arial" w:hAnsi="Arial" w:eastAsia="Arial" w:cs="Arial"/>
          <w:sz w:val="22"/>
          <w:szCs w:val="22"/>
        </w:rPr>
        <w:t xml:space="preserve">Evitate i giorni festivi principali e i periodi di vacanze scolastiche, quando sia la domanda che i prezzi registrano un picco sulla maggior parte delle tratte</w:t>
      </w:r>
    </w:p>
    <w:p>
      <w:pPr>
        <w:spacing w:after="120"/>
        <w:numPr>
          <w:ilvl w:val="0"/>
          <w:numId w:val="7"/>
        </w:numPr>
      </w:pPr>
      <w:r>
        <w:rPr>
          <w:rFonts w:ascii="Arial" w:hAnsi="Arial" w:eastAsia="Arial" w:cs="Arial"/>
          <w:sz w:val="22"/>
          <w:szCs w:val="22"/>
        </w:rPr>
        <w:t xml:space="preserve">Se il tuo programma lo consente, confronta le partenze e i ritorni infrasettimanali, poiché le tariffe possono variare a seconda della domanda, della tratta e delle date di viaggio</w:t>
      </w:r>
    </w:p>
    <w:p>
      <w:pPr>
        <w:spacing w:after="120"/>
        <w:numPr>
          <w:ilvl w:val="0"/>
          <w:numId w:val="7"/>
        </w:numPr>
      </w:pPr>
      <w:r>
        <w:rPr>
          <w:rFonts w:ascii="Arial" w:hAnsi="Arial" w:eastAsia="Arial" w:cs="Arial"/>
          <w:sz w:val="22"/>
          <w:szCs w:val="22"/>
        </w:rPr>
        <w:t xml:space="preserve">Inizia a confrontare le tariffe con anticipo, invece di aspettare l'ultimo minuto, mantenendo le date flessibili, ove possibile</w:t>
      </w:r>
    </w:p>
    <w:p>
      <w:pPr>
        <w:spacing w:after="120"/>
        <w:numPr>
          <w:ilvl w:val="0"/>
          <w:numId w:val="7"/>
        </w:numPr>
      </w:pPr>
      <w:r>
        <w:rPr>
          <w:rFonts w:ascii="Arial" w:hAnsi="Arial" w:eastAsia="Arial" w:cs="Arial"/>
          <w:sz w:val="22"/>
          <w:szCs w:val="22"/>
        </w:rPr>
        <w:t xml:space="preserve">Cerca di rimanere flessibile riguardo al weekend specifico, poiché a volte spostare il viaggio anche solo di una settimana può consentire di trovare una tariffa notevolmente più conveniente</w:t>
      </w:r>
    </w:p>
    <w:p>
      <w:pPr>
        <w:spacing w:after="200"/>
      </w:pPr>
      <w:r>
        <w:rPr>
          <w:rFonts w:ascii="Arial" w:hAnsi="Arial" w:eastAsia="Arial" w:cs="Arial"/>
          <w:sz w:val="22"/>
          <w:szCs w:val="22"/>
        </w:rPr>
        <w:t xml:space="preserve">I viaggiatori residenti in Germania possono confrontare diversi aeroporti e rotte a corto raggio quando cercano una tariffa adatta per il fine settimana. Chi parte da Stoccarda può confrontare </w:t>
      </w:r>
      <w:hyperlink r:id="rId15" w:history="1">
        <w:r>
          <w:rPr>
            <w:rFonts w:ascii="Arial" w:hAnsi="Arial" w:eastAsia="Arial" w:cs="Arial"/>
            <w:color w:val="0563C1"/>
            <w:sz w:val="22"/>
            <w:szCs w:val="22"/>
            <w:u w:val="single"/>
          </w:rPr>
          <w:t xml:space="preserve">voli economici da Stoccarda</w:t>
        </w:r>
      </w:hyperlink>
      <w:r>
        <w:rPr>
          <w:rFonts w:ascii="Arial" w:hAnsi="Arial" w:eastAsia="Arial" w:cs="Arial"/>
          <w:sz w:val="22"/>
          <w:szCs w:val="22"/>
        </w:rPr>
        <w:t xml:space="preserve"> in diversi fine settimana per trovare le date più convenienti.</w:t>
      </w:r>
    </w:p>
    <w:p>
      <w:pPr>
        <w:pStyle w:val="Heading2"/>
      </w:pPr>
      <w:bookmarkStart w:id="9" w:name="_Toc9"/>
      <w:r>
        <w:t>Come pianificare il budget per un breve viaggio</w:t>
      </w:r>
      <w:bookmarkEnd w:id="9"/>
    </w:p>
    <w:p>
      <w:pPr>
        <w:spacing w:after="200"/>
      </w:pPr>
      <w:r>
        <w:rPr>
          <w:rFonts w:ascii="Arial" w:hAnsi="Arial" w:eastAsia="Arial" w:cs="Arial"/>
          <w:sz w:val="22"/>
          <w:szCs w:val="22"/>
        </w:rPr>
        <w:t xml:space="preserve">Per un viaggio nel fine settimana non serve un foglio di calcolo dettagliato, ma avere un’idea di massima di come spendere i propri soldi aiuta a evitare di spendere troppo una volta arrivati a destinazione.</w:t>
      </w:r>
    </w:p>
    <w:tbl>
      <w:tblGrid>
        <w:gridCol/>
        <w:gridCol/>
      </w:tblGrid>
      <w:tblPr>
        <w:tblW w:w="5000" w:type="pct"/>
        <w:tblLayout w:type="autofit"/>
        <w:tblBorders>
          <w:top w:val="single" w:sz="6" w:color="999999"/>
          <w:left w:val="single" w:sz="6" w:color="999999"/>
          <w:right w:val="single" w:sz="6" w:color="999999"/>
          <w:bottom w:val="single" w:sz="6" w:color="999999"/>
          <w:insideH w:val="single" w:sz="6" w:color="999999"/>
          <w:insideV w:val="single" w:sz="6" w:color="999999"/>
        </w:tblBorders>
      </w:tblPr>
      <w:tr>
        <w:trPr/>
        <w:tc>
          <w:tcPr>
            <w:vAlign w:val="center"/>
            <w:shd w:val="clear" w:fill="E8E8E8"/>
            <w:noWrap/>
          </w:tcPr>
          <w:p>
            <w:pPr>
              <w:spacing w:before="0" w:after="0"/>
            </w:pPr>
            <w:r>
              <w:rPr>
                <w:rFonts w:ascii="Arial" w:hAnsi="Arial" w:eastAsia="Arial" w:cs="Arial"/>
                <w:sz w:val="20"/>
                <w:szCs w:val="20"/>
                <w:b w:val="1"/>
                <w:bCs w:val="1"/>
              </w:rPr>
              <w:t xml:space="preserve">Categoria</w:t>
            </w:r>
          </w:p>
        </w:tc>
        <w:tc>
          <w:tcPr>
            <w:vAlign w:val="center"/>
            <w:shd w:val="clear" w:fill="E8E8E8"/>
            <w:noWrap/>
          </w:tcPr>
          <w:p>
            <w:pPr>
              <w:spacing w:before="0" w:after="0"/>
            </w:pPr>
            <w:r>
              <w:rPr>
                <w:rFonts w:ascii="Arial" w:hAnsi="Arial" w:eastAsia="Arial" w:cs="Arial"/>
                <w:sz w:val="20"/>
                <w:szCs w:val="20"/>
                <w:b w:val="1"/>
                <w:bCs w:val="1"/>
              </w:rPr>
              <w:t xml:space="preserve">Aspetti da considerare</w:t>
            </w:r>
          </w:p>
        </w:tc>
      </w:tr>
      <w:tr>
        <w:trPr/>
        <w:tc>
          <w:tcPr>
            <w:vAlign w:val="center"/>
            <w:shd w:val="clear"/>
            <w:noWrap/>
          </w:tcPr>
          <w:p>
            <w:pPr>
              <w:spacing w:before="0" w:after="0"/>
            </w:pPr>
            <w:r>
              <w:rPr>
                <w:rFonts w:ascii="Arial" w:hAnsi="Arial" w:eastAsia="Arial" w:cs="Arial"/>
                <w:sz w:val="20"/>
                <w:szCs w:val="20"/>
                <w:b w:val="0"/>
                <w:bCs w:val="0"/>
              </w:rPr>
              <w:t xml:space="preserve">Voli</w:t>
            </w:r>
          </w:p>
        </w:tc>
        <w:tc>
          <w:tcPr>
            <w:vAlign w:val="center"/>
            <w:shd w:val="clear"/>
            <w:noWrap/>
          </w:tcPr>
          <w:p>
            <w:pPr>
              <w:spacing w:before="0" w:after="0"/>
            </w:pPr>
            <w:r>
              <w:rPr>
                <w:rFonts w:ascii="Arial" w:hAnsi="Arial" w:eastAsia="Arial" w:cs="Arial"/>
                <w:sz w:val="20"/>
                <w:szCs w:val="20"/>
                <w:b w:val="0"/>
                <w:bCs w:val="0"/>
              </w:rPr>
              <w:t xml:space="preserve">Confronta alcuni aeroporti nelle vicinanze e diverse date prima di scegliere un itinerario</w:t>
            </w:r>
          </w:p>
        </w:tc>
      </w:tr>
      <w:tr>
        <w:trPr/>
        <w:tc>
          <w:tcPr>
            <w:vAlign w:val="center"/>
            <w:shd w:val="clear"/>
            <w:noWrap/>
          </w:tcPr>
          <w:p>
            <w:pPr>
              <w:spacing w:before="0" w:after="0"/>
            </w:pPr>
            <w:r>
              <w:rPr>
                <w:rFonts w:ascii="Arial" w:hAnsi="Arial" w:eastAsia="Arial" w:cs="Arial"/>
                <w:sz w:val="20"/>
                <w:szCs w:val="20"/>
                <w:b w:val="0"/>
                <w:bCs w:val="0"/>
              </w:rPr>
              <w:t xml:space="preserve">Alloggio</w:t>
            </w:r>
          </w:p>
        </w:tc>
        <w:tc>
          <w:tcPr>
            <w:vAlign w:val="center"/>
            <w:shd w:val="clear"/>
            <w:noWrap/>
          </w:tcPr>
          <w:p>
            <w:pPr>
              <w:spacing w:before="0" w:after="0"/>
            </w:pPr>
            <w:r>
              <w:rPr>
                <w:rFonts w:ascii="Arial" w:hAnsi="Arial" w:eastAsia="Arial" w:cs="Arial"/>
                <w:sz w:val="20"/>
                <w:szCs w:val="20"/>
                <w:b w:val="0"/>
                <w:bCs w:val="0"/>
              </w:rPr>
              <w:t xml:space="preserve">Ostelli, hotel economici o appartamenti in condivisione per due notti</w:t>
            </w:r>
          </w:p>
        </w:tc>
      </w:tr>
      <w:tr>
        <w:trPr/>
        <w:tc>
          <w:tcPr>
            <w:vAlign w:val="center"/>
            <w:shd w:val="clear"/>
            <w:noWrap/>
          </w:tcPr>
          <w:p>
            <w:pPr>
              <w:spacing w:before="0" w:after="0"/>
            </w:pPr>
            <w:r>
              <w:rPr>
                <w:rFonts w:ascii="Arial" w:hAnsi="Arial" w:eastAsia="Arial" w:cs="Arial"/>
                <w:sz w:val="20"/>
                <w:szCs w:val="20"/>
                <w:b w:val="0"/>
                <w:bCs w:val="0"/>
              </w:rPr>
              <w:t xml:space="preserve">Trasporti locali</w:t>
            </w:r>
          </w:p>
        </w:tc>
        <w:tc>
          <w:tcPr>
            <w:vAlign w:val="center"/>
            <w:shd w:val="clear"/>
            <w:noWrap/>
          </w:tcPr>
          <w:p>
            <w:pPr>
              <w:spacing w:before="0" w:after="0"/>
            </w:pPr>
            <w:r>
              <w:rPr>
                <w:rFonts w:ascii="Arial" w:hAnsi="Arial" w:eastAsia="Arial" w:cs="Arial"/>
                <w:sz w:val="20"/>
                <w:szCs w:val="20"/>
                <w:b w:val="0"/>
                <w:bCs w:val="0"/>
              </w:rPr>
              <w:t xml:space="preserve">Gli abbonamenti ai mezzi pubblici sono spesso più convenienti rispetto all’acquisto ripetuto di biglietti singoli</w:t>
            </w:r>
          </w:p>
        </w:tc>
      </w:tr>
      <w:tr>
        <w:trPr/>
        <w:tc>
          <w:tcPr>
            <w:vAlign w:val="center"/>
            <w:shd w:val="clear"/>
            <w:noWrap/>
          </w:tcPr>
          <w:p>
            <w:pPr>
              <w:spacing w:before="0" w:after="0"/>
            </w:pPr>
            <w:r>
              <w:rPr>
                <w:rFonts w:ascii="Arial" w:hAnsi="Arial" w:eastAsia="Arial" w:cs="Arial"/>
                <w:sz w:val="20"/>
                <w:szCs w:val="20"/>
                <w:b w:val="0"/>
                <w:bCs w:val="0"/>
              </w:rPr>
              <w:t xml:space="preserve">Cibo</w:t>
            </w:r>
          </w:p>
        </w:tc>
        <w:tc>
          <w:tcPr>
            <w:vAlign w:val="center"/>
            <w:shd w:val="clear"/>
            <w:noWrap/>
          </w:tcPr>
          <w:p>
            <w:pPr>
              <w:spacing w:before="0" w:after="0"/>
            </w:pPr>
            <w:r>
              <w:rPr>
                <w:rFonts w:ascii="Arial" w:hAnsi="Arial" w:eastAsia="Arial" w:cs="Arial"/>
                <w:sz w:val="20"/>
                <w:szCs w:val="20"/>
                <w:b w:val="0"/>
                <w:bCs w:val="0"/>
              </w:rPr>
              <w:t xml:space="preserve">Un mix di pasti informali e una o due cene in ristorante</w:t>
            </w:r>
          </w:p>
        </w:tc>
      </w:tr>
      <w:tr>
        <w:trPr/>
        <w:tc>
          <w:tcPr>
            <w:vAlign w:val="center"/>
            <w:shd w:val="clear"/>
            <w:noWrap/>
          </w:tcPr>
          <w:p>
            <w:pPr>
              <w:spacing w:before="0" w:after="0"/>
            </w:pPr>
            <w:r>
              <w:rPr>
                <w:rFonts w:ascii="Arial" w:hAnsi="Arial" w:eastAsia="Arial" w:cs="Arial"/>
                <w:sz w:val="20"/>
                <w:szCs w:val="20"/>
                <w:b w:val="0"/>
                <w:bCs w:val="0"/>
              </w:rPr>
              <w:t xml:space="preserve">Attività</w:t>
            </w:r>
          </w:p>
        </w:tc>
        <w:tc>
          <w:tcPr>
            <w:vAlign w:val="center"/>
            <w:shd w:val="clear"/>
            <w:noWrap/>
          </w:tcPr>
          <w:p>
            <w:pPr>
              <w:spacing w:before="0" w:after="0"/>
            </w:pPr>
            <w:r>
              <w:rPr>
                <w:rFonts w:ascii="Arial" w:hAnsi="Arial" w:eastAsia="Arial" w:cs="Arial"/>
                <w:sz w:val="20"/>
                <w:szCs w:val="20"/>
                <w:b w:val="0"/>
                <w:bCs w:val="0"/>
              </w:rPr>
              <w:t xml:space="preserve">I tour a piedi gratuiti e gli spazi pubblici possono occupare gran parte di un itinerario breve</w:t>
            </w:r>
          </w:p>
        </w:tc>
      </w:tr>
    </w:tbl>
    <w:p>
      <w:pPr>
        <w:spacing w:after="200"/>
      </w:pPr>
      <w:r>
        <w:rPr>
          <w:rFonts w:ascii="Arial" w:hAnsi="Arial" w:eastAsia="Arial" w:cs="Arial"/>
          <w:sz w:val="22"/>
          <w:szCs w:val="22"/>
        </w:rPr>
        <w:t xml:space="preserve">Stabilire un limite di spesa giornaliero approssimativo prima di partire e tenerlo d’occhio senza troppo stress durante il viaggio rende molto più facile rispettare il budget senza avere la sensazione di dover contare costantemente ogni singolo euro.</w:t>
      </w:r>
    </w:p>
    <w:p>
      <w:pPr>
        <w:pStyle w:val="Heading2"/>
      </w:pPr>
      <w:bookmarkStart w:id="10" w:name="_Toc10"/>
      <w:r>
        <w:t>Scegliere dove alloggiare senza spendere troppo</w:t>
      </w:r>
      <w:bookmarkEnd w:id="10"/>
    </w:p>
    <w:p>
      <w:pPr>
        <w:spacing w:after="200"/>
      </w:pPr>
      <w:r>
        <w:rPr>
          <w:rFonts w:ascii="Arial" w:hAnsi="Arial" w:eastAsia="Arial" w:cs="Arial"/>
          <w:sz w:val="22"/>
          <w:szCs w:val="22"/>
        </w:rPr>
        <w:t xml:space="preserve">L'alloggio è solitamente la seconda voce di spesa più importante dopo i voli in un viaggio di fine settimana, ed è anche l'ambito in cui piccole scelte possono incidere rapidamente sul budget se non si presta attenzione.</w:t>
      </w:r>
    </w:p>
    <w:p>
      <w:pPr>
        <w:spacing w:after="200"/>
      </w:pPr>
      <w:r>
        <w:rPr>
          <w:rFonts w:ascii="Arial" w:hAnsi="Arial" w:eastAsia="Arial" w:cs="Arial"/>
          <w:sz w:val="22"/>
          <w:szCs w:val="22"/>
        </w:rPr>
        <w:t xml:space="preserve">Gli ostelli rimangono uno dei modi più affidabili per contenere i costi, in particolare per chi viaggia da solo o per piccoli gruppi disposti a condividere una stanza. Molti ostelli nelle città europee più famose offrono anche camere private a prezzi moderati, se si preferisce avere più spazio senza dover pagare le tariffe piene di un hotel.</w:t>
      </w:r>
    </w:p>
    <w:p>
      <w:pPr>
        <w:spacing w:after="200"/>
      </w:pPr>
      <w:r>
        <w:rPr>
          <w:rFonts w:ascii="Arial" w:hAnsi="Arial" w:eastAsia="Arial" w:cs="Arial"/>
          <w:sz w:val="22"/>
          <w:szCs w:val="22"/>
        </w:rPr>
        <w:t xml:space="preserve">Gli hotel economici possono talvolta eguagliare i prezzi degli ostelli al di fuori dell'alta stagione, soprattutto se si confrontano le diverse opzioni prima di prenotare. Di solito vale la pena dedicare qualche minuto in più a confrontare diverse piattaforme di prenotazione, piuttosto che accontentarsi del primo risultato.</w:t>
      </w:r>
    </w:p>
    <w:p>
      <w:pPr>
        <w:spacing w:after="200"/>
      </w:pPr>
      <w:r>
        <w:rPr>
          <w:rFonts w:ascii="Arial" w:hAnsi="Arial" w:eastAsia="Arial" w:cs="Arial"/>
          <w:sz w:val="22"/>
          <w:szCs w:val="22"/>
        </w:rPr>
        <w:t xml:space="preserve">Gli appartamenti in condivisione sono l'ideale per piccoli gruppi che si dividono un soggiorno di due o tre notti e spesso dispongono di una cucina, il che può ridurre notevolmente le spese per il cibo se avete intenzione di cucinare anche solo un pasto durante il viaggio.</w:t>
      </w:r>
    </w:p>
    <w:p>
      <w:pPr>
        <w:spacing w:after="200"/>
      </w:pPr>
      <w:r>
        <w:rPr>
          <w:rFonts w:ascii="Arial" w:hAnsi="Arial" w:eastAsia="Arial" w:cs="Arial"/>
          <w:sz w:val="22"/>
          <w:szCs w:val="22"/>
        </w:rPr>
        <w:t xml:space="preserve">I compromessi relativi alla posizione sono più importanti per i viaggi brevi che per quelli lunghi. Dato che hai solo un paio di giorni a disposizione, spesso vale la pena alloggiare leggermente fuori dal centro turistico principale in cambio di una tariffa giornaliera più bassa, purché i collegamenti con i mezzi pubblici siano ragionevolmente comodi.</w:t>
      </w:r>
    </w:p>
    <w:p>
      <w:pPr>
        <w:pStyle w:val="Heading2"/>
      </w:pPr>
      <w:bookmarkStart w:id="11" w:name="_Toc11"/>
      <w:r>
        <w:t>Come spostarsi una volta arrivati</w:t>
      </w:r>
      <w:bookmarkEnd w:id="11"/>
    </w:p>
    <w:p>
      <w:pPr>
        <w:spacing w:after="200"/>
      </w:pPr>
      <w:r>
        <w:rPr>
          <w:rFonts w:ascii="Arial" w:hAnsi="Arial" w:eastAsia="Arial" w:cs="Arial"/>
          <w:sz w:val="22"/>
          <w:szCs w:val="22"/>
        </w:rPr>
        <w:t xml:space="preserve">È facile sottovalutare i costi dei trasporti locali, soprattutto nelle città in cui i taxi o i servizi di ride-sharing sembrano una soluzione comoda dopo una lunga giornata trascorsa a piedi.</w:t>
      </w:r>
    </w:p>
    <w:p>
      <w:pPr>
        <w:spacing w:after="120"/>
        <w:numPr>
          <w:ilvl w:val="0"/>
          <w:numId w:val="7"/>
        </w:numPr>
      </w:pPr>
      <w:r>
        <w:rPr>
          <w:rFonts w:ascii="Arial" w:hAnsi="Arial" w:eastAsia="Arial" w:cs="Arial"/>
          <w:sz w:val="22"/>
          <w:szCs w:val="22"/>
        </w:rPr>
        <w:t xml:space="preserve">Verifica se nella città che stai visitando è disponibile un abbonamento di trasporto per soggiorni brevi, poiché molte città offrono biglietti scontati validi per più giorni destinati ai visitatori</w:t>
      </w:r>
    </w:p>
    <w:p>
      <w:pPr>
        <w:spacing w:after="120"/>
        <w:numPr>
          <w:ilvl w:val="0"/>
          <w:numId w:val="7"/>
        </w:numPr>
      </w:pPr>
      <w:r>
        <w:rPr>
          <w:rFonts w:ascii="Arial" w:hAnsi="Arial" w:eastAsia="Arial" w:cs="Arial"/>
          <w:sz w:val="22"/>
          <w:szCs w:val="22"/>
        </w:rPr>
        <w:t xml:space="preserve">Cammina quando è opportuno, soprattutto nei centri storici compatti, dove molte attrazioni si trovano a una distanza ragionevole l'una dall'altra</w:t>
      </w:r>
    </w:p>
    <w:p>
      <w:pPr>
        <w:spacing w:after="120"/>
        <w:numPr>
          <w:ilvl w:val="0"/>
          <w:numId w:val="7"/>
        </w:numPr>
      </w:pPr>
      <w:r>
        <w:rPr>
          <w:rFonts w:ascii="Arial" w:hAnsi="Arial" w:eastAsia="Arial" w:cs="Arial"/>
          <w:sz w:val="22"/>
          <w:szCs w:val="22"/>
        </w:rPr>
        <w:t xml:space="preserve">Evitate di prendere il taxi per gli spostamenti dall’aeroporto quando sono disponibili i mezzi pubblici, poiché i treni o gli autobus diretti all’aeroporto costano solitamente molto meno</w:t>
      </w:r>
    </w:p>
    <w:p>
      <w:pPr>
        <w:spacing w:after="120"/>
        <w:numPr>
          <w:ilvl w:val="0"/>
          <w:numId w:val="7"/>
        </w:numPr>
      </w:pPr>
      <w:r>
        <w:rPr>
          <w:rFonts w:ascii="Arial" w:hAnsi="Arial" w:eastAsia="Arial" w:cs="Arial"/>
          <w:sz w:val="22"/>
          <w:szCs w:val="22"/>
        </w:rPr>
        <w:t xml:space="preserve">Scarica in anticipo le mappe offline, così non dovrai fare affidamento sui dati mobili per tutto il fine settimana; questo ti aiuterà anche a evitare deviazioni inutili</w:t>
      </w:r>
    </w:p>
    <w:p>
      <w:pPr>
        <w:spacing w:after="200"/>
      </w:pPr>
      <w:r>
        <w:rPr>
          <w:rFonts w:ascii="Arial" w:hAnsi="Arial" w:eastAsia="Arial" w:cs="Arial"/>
          <w:sz w:val="22"/>
          <w:szCs w:val="22"/>
        </w:rPr>
        <w:t xml:space="preserve">Prendere confidenza con il sistema di trasporto pubblico di una città nelle prime due ore dopo l’arrivo di solito ripaga per il resto del viaggio, sia in termini di costi che di facilità con cui ci si muove durante il resto del fine settimana.</w:t>
      </w:r>
    </w:p>
    <w:p>
      <w:pPr>
        <w:pStyle w:val="Heading2"/>
      </w:pPr>
      <w:bookmarkStart w:id="12" w:name="_Toc12"/>
      <w:r>
        <w:t>Mangiare bene senza spendere troppo</w:t>
      </w:r>
      <w:bookmarkEnd w:id="12"/>
    </w:p>
    <w:p>
      <w:pPr>
        <w:spacing w:after="200"/>
      </w:pPr>
      <w:r>
        <w:rPr>
          <w:rFonts w:ascii="Arial" w:hAnsi="Arial" w:eastAsia="Arial" w:cs="Arial"/>
          <w:sz w:val="22"/>
          <w:szCs w:val="22"/>
        </w:rPr>
        <w:t xml:space="preserve">Il cibo è uno degli aspetti più piacevoli del viaggio, e non è necessario che sia costoso per sentirsi parte integrante dell'esperienza.</w:t>
      </w:r>
    </w:p>
    <w:p>
      <w:pPr>
        <w:spacing w:after="120"/>
        <w:numPr>
          <w:ilvl w:val="0"/>
          <w:numId w:val="7"/>
        </w:numPr>
      </w:pPr>
      <w:r>
        <w:rPr>
          <w:rFonts w:ascii="Arial" w:hAnsi="Arial" w:eastAsia="Arial" w:cs="Arial"/>
          <w:sz w:val="22"/>
          <w:szCs w:val="22"/>
        </w:rPr>
        <w:t xml:space="preserve">Alternate i pasti informali a una o due cene in un ristorante, invece di mangiare fuori a ogni pasto</w:t>
      </w:r>
    </w:p>
    <w:p>
      <w:pPr>
        <w:spacing w:after="120"/>
        <w:numPr>
          <w:ilvl w:val="0"/>
          <w:numId w:val="7"/>
        </w:numPr>
      </w:pPr>
      <w:r>
        <w:rPr>
          <w:rFonts w:ascii="Arial" w:hAnsi="Arial" w:eastAsia="Arial" w:cs="Arial"/>
          <w:sz w:val="22"/>
          <w:szCs w:val="22"/>
        </w:rPr>
        <w:t xml:space="preserve">Visitate i mercati locali, che spesso offrono prodotti freschi a prezzi accessibili e consentono di conoscere meglio la città rispetto alle tipiche zone turistiche</w:t>
      </w:r>
    </w:p>
    <w:p>
      <w:pPr>
        <w:spacing w:after="120"/>
        <w:numPr>
          <w:ilvl w:val="0"/>
          <w:numId w:val="7"/>
        </w:numPr>
      </w:pPr>
      <w:r>
        <w:rPr>
          <w:rFonts w:ascii="Arial" w:hAnsi="Arial" w:eastAsia="Arial" w:cs="Arial"/>
          <w:sz w:val="22"/>
          <w:szCs w:val="22"/>
        </w:rPr>
        <w:t xml:space="preserve">Chiedete consiglio al personale della struttura in cui alloggiate, poiché spesso conosce luoghi meno affollati e con un rapporto qualità-prezzo migliore rispetto ai primi risultati della ricerca</w:t>
      </w:r>
    </w:p>
    <w:p>
      <w:pPr>
        <w:spacing w:after="120"/>
        <w:numPr>
          <w:ilvl w:val="0"/>
          <w:numId w:val="7"/>
        </w:numPr>
      </w:pPr>
      <w:r>
        <w:rPr>
          <w:rFonts w:ascii="Arial" w:hAnsi="Arial" w:eastAsia="Arial" w:cs="Arial"/>
          <w:sz w:val="22"/>
          <w:szCs w:val="22"/>
        </w:rPr>
        <w:t xml:space="preserve">Prendete in considerazione l’idea di un pranzo in stile picnic in un parco o in una piazza pubblica almeno un giorno; può essere un modo sia economico che piacevole per trascorrere parte del pomeriggio</w:t>
      </w:r>
    </w:p>
    <w:p>
      <w:pPr>
        <w:spacing w:after="200"/>
      </w:pPr>
      <w:r>
        <w:rPr>
          <w:rFonts w:ascii="Arial" w:hAnsi="Arial" w:eastAsia="Arial" w:cs="Arial"/>
          <w:sz w:val="22"/>
          <w:szCs w:val="22"/>
        </w:rPr>
        <w:t xml:space="preserve">Considerare il cibo come parte integrante dell’esperienza, anziché come un semplice costo da ridurre al minimo, di solito rende il viaggio più piacevole senza necessariamente spendere più di quanto spenderebbe comunque un viaggiatore attento e attento al budget.</w:t>
      </w:r>
    </w:p>
    <w:p>
      <w:pPr>
        <w:pStyle w:val="Heading2"/>
      </w:pPr>
      <w:bookmarkStart w:id="13" w:name="_Toc13"/>
      <w:r>
        <w:t>Come preparare una valigia leggera per un weekend fuori porta</w:t>
      </w:r>
      <w:bookmarkEnd w:id="13"/>
    </w:p>
    <w:p>
      <w:pPr>
        <w:spacing w:after="200"/>
      </w:pPr>
      <w:r>
        <w:rPr>
          <w:rFonts w:ascii="Arial" w:hAnsi="Arial" w:eastAsia="Arial" w:cs="Arial"/>
          <w:sz w:val="22"/>
          <w:szCs w:val="22"/>
        </w:rPr>
        <w:t xml:space="preserve">Fare le valigie in modo efficiente è uno dei modi più semplici per risparmiare durante un viaggio breve, soprattutto se ti permette di evitare le spese per il bagaglio da stiva.</w:t>
      </w:r>
    </w:p>
    <w:p>
      <w:pPr>
        <w:spacing w:after="120"/>
        <w:numPr>
          <w:ilvl w:val="0"/>
          <w:numId w:val="7"/>
        </w:numPr>
      </w:pPr>
      <w:r>
        <w:rPr>
          <w:rFonts w:ascii="Arial" w:hAnsi="Arial" w:eastAsia="Arial" w:cs="Arial"/>
          <w:sz w:val="22"/>
          <w:szCs w:val="22"/>
        </w:rPr>
        <w:t xml:space="preserve">Limitatevi a un bagaglio a mano di piccole dimensioni che rientri nei limiti previsti dalle compagnie aeree per il bagaglio a mano o per gli oggetti personali, poiché molte tariffe low cost prevedono un supplemento per i bagagli più grandi</w:t>
      </w:r>
    </w:p>
    <w:p>
      <w:pPr>
        <w:spacing w:after="120"/>
        <w:numPr>
          <w:ilvl w:val="0"/>
          <w:numId w:val="7"/>
        </w:numPr>
      </w:pPr>
      <w:r>
        <w:rPr>
          <w:rFonts w:ascii="Arial" w:hAnsi="Arial" w:eastAsia="Arial" w:cs="Arial"/>
          <w:sz w:val="22"/>
          <w:szCs w:val="22"/>
        </w:rPr>
        <w:t xml:space="preserve">Scegli capi versatili che possano essere abbinati in vari modi nell'arco di un paio di giorni</w:t>
      </w:r>
    </w:p>
    <w:p>
      <w:pPr>
        <w:spacing w:after="120"/>
        <w:numPr>
          <w:ilvl w:val="0"/>
          <w:numId w:val="7"/>
        </w:numPr>
      </w:pPr>
      <w:r>
        <w:rPr>
          <w:rFonts w:ascii="Arial" w:hAnsi="Arial" w:eastAsia="Arial" w:cs="Arial"/>
          <w:sz w:val="22"/>
          <w:szCs w:val="22"/>
        </w:rPr>
        <w:t xml:space="preserve">Se devi recarti in un Paese in cui si utilizzano tipi di prese diversi, porta con te un caricabatterie portatile e un adattatore</w:t>
      </w:r>
    </w:p>
    <w:p>
      <w:pPr>
        <w:spacing w:after="120"/>
        <w:numPr>
          <w:ilvl w:val="0"/>
          <w:numId w:val="7"/>
        </w:numPr>
      </w:pPr>
      <w:r>
        <w:rPr>
          <w:rFonts w:ascii="Arial" w:hAnsi="Arial" w:eastAsia="Arial" w:cs="Arial"/>
          <w:sz w:val="22"/>
          <w:szCs w:val="22"/>
        </w:rPr>
        <w:t xml:space="preserve">Porta con te una bottiglia d'acqua riutilizzabile per evitare di acquistare ripetutamente bevande all'aeroporto o durante le visite turistiche</w:t>
      </w:r>
    </w:p>
    <w:p>
      <w:pPr>
        <w:pStyle w:val="Heading2"/>
      </w:pPr>
      <w:bookmarkStart w:id="14" w:name="_Toc14"/>
      <w:r>
        <w:t>Errori comuni da evitare</w:t>
      </w:r>
      <w:bookmarkEnd w:id="14"/>
    </w:p>
    <w:p>
      <w:pPr>
        <w:spacing w:after="200"/>
      </w:pPr>
      <w:r>
        <w:rPr>
          <w:rFonts w:ascii="Arial" w:hAnsi="Arial" w:eastAsia="Arial" w:cs="Arial"/>
          <w:sz w:val="22"/>
          <w:szCs w:val="22"/>
        </w:rPr>
        <w:t xml:space="preserve">Anche un viaggio breve può superare il budget previsto se si commettono alcuni errori comuni nella pianificazione.</w:t>
      </w:r>
    </w:p>
    <w:p>
      <w:pPr>
        <w:spacing w:after="200"/>
      </w:pPr>
      <w:r>
        <w:rPr>
          <w:rFonts w:ascii="Arial" w:hAnsi="Arial" w:eastAsia="Arial" w:cs="Arial"/>
          <w:sz w:val="22"/>
          <w:szCs w:val="22"/>
        </w:rPr>
        <w:t xml:space="preserve">Prenotare un alloggio troppo vicino al centro città senza confrontare i prezzi. Una breve passeggiata o un breve tragitto con i mezzi pubblici verso una zona leggermente meno centrale può spesso ridurre notevolmente i costi dell'alloggio.</w:t>
      </w:r>
    </w:p>
    <w:p>
      <w:pPr>
        <w:spacing w:after="200"/>
      </w:pPr>
      <w:r>
        <w:rPr>
          <w:rFonts w:ascii="Arial" w:hAnsi="Arial" w:eastAsia="Arial" w:cs="Arial"/>
          <w:sz w:val="22"/>
          <w:szCs w:val="22"/>
        </w:rPr>
        <w:t xml:space="preserve">Non tenere conto delle tariffe per il bagaglio quando si confrontano i prezzi dei voli. Una tariffa base leggermente più alta che include un bagaglio a mano gratuito può risultare più conveniente rispetto al prezzo più basso indicato, una volta aggiunte le tariffe per il bagaglio.</w:t>
      </w:r>
    </w:p>
    <w:p>
      <w:pPr>
        <w:spacing w:after="200"/>
      </w:pPr>
      <w:r>
        <w:rPr>
          <w:rFonts w:ascii="Arial" w:hAnsi="Arial" w:eastAsia="Arial" w:cs="Arial"/>
          <w:sz w:val="22"/>
          <w:szCs w:val="22"/>
        </w:rPr>
        <w:t xml:space="preserve">Pianificare l’itinerario in modo troppo dettagliato. Cercare di inserire troppe attrazioni in due giorni spesso porta a un viaggio frenetico ed estenuante, anziché a una vacanza piacevole.</w:t>
      </w:r>
    </w:p>
    <w:p>
      <w:pPr>
        <w:spacing w:after="200"/>
      </w:pPr>
      <w:r>
        <w:rPr>
          <w:rFonts w:ascii="Arial" w:hAnsi="Arial" w:eastAsia="Arial" w:cs="Arial"/>
          <w:sz w:val="22"/>
          <w:szCs w:val="22"/>
        </w:rPr>
        <w:t xml:space="preserve">Dimenticare di verificare i requisiti relativi al visto o all’ingresso nel Paese. Anche i viaggi brevi all’interno dell’Europa possono essere soggetti a norme di ingresso diverse a seconda della propria nazionalità, quindi vale la pena verificare tali requisiti con largo anticipo rispetto alla prenotazione.</w:t>
      </w:r>
    </w:p>
    <w:p>
      <w:pPr>
        <w:spacing w:after="200"/>
      </w:pPr>
      <w:r>
        <w:rPr>
          <w:rFonts w:ascii="Arial" w:hAnsi="Arial" w:eastAsia="Arial" w:cs="Arial"/>
          <w:sz w:val="22"/>
          <w:szCs w:val="22"/>
        </w:rPr>
        <w:t xml:space="preserve">Sottovalutare quanto possa essere faticoso un fine settimana trascorso di corsa. Concentrare in due giorni un volo di prima mattina, una giornata fitta di visite turistiche e un ritorno a tarda ora può lasciarti più esausto che rilassato, quindi è utile prevedere almeno un po’ di tempo libero invece di programmare ogni ora.</w:t>
      </w:r>
    </w:p>
    <w:p>
      <w:pPr>
        <w:pStyle w:val="Heading2"/>
      </w:pPr>
      <w:bookmarkStart w:id="15" w:name="_Toc15"/>
      <w:r>
        <w:t>Sfruttare al meglio il tempo a disposizione a terra</w:t>
      </w:r>
      <w:bookmarkEnd w:id="15"/>
    </w:p>
    <w:p>
      <w:pPr>
        <w:spacing w:after="200"/>
      </w:pPr>
      <w:r>
        <w:rPr>
          <w:rFonts w:ascii="Arial" w:hAnsi="Arial" w:eastAsia="Arial" w:cs="Arial"/>
          <w:sz w:val="22"/>
          <w:szCs w:val="22"/>
        </w:rPr>
        <w:t xml:space="preserve">Una volta atterrati, alcune abitudini vi aiuteranno a sfruttare al meglio un soggiorno breve senza spendere soldi in più.</w:t>
      </w:r>
    </w:p>
    <w:p>
      <w:pPr>
        <w:spacing w:after="120"/>
        <w:numPr>
          <w:ilvl w:val="0"/>
          <w:numId w:val="7"/>
        </w:numPr>
      </w:pPr>
      <w:r>
        <w:rPr>
          <w:rFonts w:ascii="Arial" w:hAnsi="Arial" w:eastAsia="Arial" w:cs="Arial"/>
          <w:sz w:val="22"/>
          <w:szCs w:val="22"/>
        </w:rPr>
        <w:t xml:space="preserve">Inizia con un tour a piedi gratuito o a basso costo per orientarti prima di decidere a cosa dare la priorità</w:t>
      </w:r>
    </w:p>
    <w:p>
      <w:pPr>
        <w:spacing w:after="120"/>
        <w:numPr>
          <w:ilvl w:val="0"/>
          <w:numId w:val="7"/>
        </w:numPr>
      </w:pPr>
      <w:r>
        <w:rPr>
          <w:rFonts w:ascii="Arial" w:hAnsi="Arial" w:eastAsia="Arial" w:cs="Arial"/>
          <w:sz w:val="22"/>
          <w:szCs w:val="22"/>
        </w:rPr>
        <w:t xml:space="preserve">Chiedete consigli sui ristoranti alla gente del posto, piuttosto che affidarvi solo ai locali turistici più recensiti, che spesso sono più costosi</w:t>
      </w:r>
    </w:p>
    <w:p>
      <w:pPr>
        <w:spacing w:after="120"/>
        <w:numPr>
          <w:ilvl w:val="0"/>
          <w:numId w:val="7"/>
        </w:numPr>
      </w:pPr>
      <w:r>
        <w:rPr>
          <w:rFonts w:ascii="Arial" w:hAnsi="Arial" w:eastAsia="Arial" w:cs="Arial"/>
          <w:sz w:val="22"/>
          <w:szCs w:val="22"/>
        </w:rPr>
        <w:t xml:space="preserve">Se prevedi di spostarti in città più di un paio di volte, acquista i biglietti giornalieri per i mezzi pubblici</w:t>
      </w:r>
    </w:p>
    <w:p>
      <w:pPr>
        <w:spacing w:after="120"/>
        <w:numPr>
          <w:ilvl w:val="0"/>
          <w:numId w:val="7"/>
        </w:numPr>
      </w:pPr>
      <w:r>
        <w:rPr>
          <w:rFonts w:ascii="Arial" w:hAnsi="Arial" w:eastAsia="Arial" w:cs="Arial"/>
          <w:sz w:val="22"/>
          <w:szCs w:val="22"/>
        </w:rPr>
        <w:t xml:space="preserve">Prevedi un po’ di tempo libero, perché a volte le parti più belle di un breve viaggio sono proprio quelle che non avevi programmato</w:t>
      </w:r>
    </w:p>
    <w:p>
      <w:pPr>
        <w:pStyle w:val="Heading2"/>
      </w:pPr>
      <w:bookmarkStart w:id="16" w:name="_Toc16"/>
      <w:r>
        <w:t>Cosa è bene sapere prima di prenotare</w:t>
      </w:r>
      <w:bookmarkEnd w:id="16"/>
    </w:p>
    <w:p>
      <w:pPr>
        <w:spacing w:after="200"/>
      </w:pPr>
      <w:r>
        <w:rPr>
          <w:rFonts w:ascii="Arial" w:hAnsi="Arial" w:eastAsia="Arial" w:cs="Arial"/>
          <w:sz w:val="22"/>
          <w:szCs w:val="22"/>
        </w:rPr>
        <w:t xml:space="preserve">Le fughe economiche del fine settimana sono uno dei modi più semplici per viaggiare di più senza bisogno di un budget elevato o di una lunga pausa dagli studi o dal lavoro. Scegliere la destinazione giusta, programmare bene il viaggio, viaggiare leggeri e tenere a mente un budget approssimativo fanno davvero la differenza nel far durare di più i propri soldi. Con un po’ di pianificazione, un viaggio breve può rivelarsi gratificante quanto una vacanza più lunga.</w:t>
      </w:r>
    </w:p>
    <w:p>
      <w:pPr>
        <w:spacing w:after="200"/>
      </w:pPr>
      <w:r>
        <w:rPr>
          <w:rFonts w:ascii="Arial" w:hAnsi="Arial" w:eastAsia="Arial" w:cs="Arial"/>
          <w:sz w:val="22"/>
          <w:szCs w:val="22"/>
        </w:rPr>
        <w:t xml:space="preserve">Sei pronto a trovare la tua prossima breve vacanza? Inizia a confrontare gli itinerari e le tariffe attuali su Flyla e scopri dove potresti andare per un weekend fuori porta.</w:t>
      </w:r>
    </w:p>
    <w:p>
      <w:pPr>
        <w:pStyle w:val="Heading2"/>
      </w:pPr>
      <w:bookmarkStart w:id="17" w:name="_Toc17"/>
      <w:r>
        <w:t>Domande frequenti</w:t>
      </w:r>
      <w:bookmarkEnd w:id="17"/>
    </w:p>
    <w:p>
      <w:pPr>
        <w:pStyle w:val="Heading3"/>
      </w:pPr>
      <w:bookmarkStart w:id="18" w:name="_Toc18"/>
      <w:r>
        <w:t>Quali sono le destinazioni più economiche per un weekend fuori porta in Europa per gli studenti?</w:t>
      </w:r>
      <w:bookmarkEnd w:id="18"/>
    </w:p>
    <w:p>
      <w:pPr>
        <w:spacing w:after="200"/>
      </w:pPr>
      <w:r>
        <w:rPr>
          <w:rFonts w:ascii="Arial" w:hAnsi="Arial" w:eastAsia="Arial" w:cs="Arial"/>
          <w:sz w:val="22"/>
          <w:szCs w:val="22"/>
        </w:rPr>
        <w:t xml:space="preserve">Le opzioni più convenienti sono solitamente le vacanze in città a breve raggio su rotte caratterizzate da una forte concorrenza tra compagnie aeree low cost, abbinate a viaggi infrasettimanali e sistemazioni semplici come ostelli o appartamenti condivisi.</w:t>
      </w:r>
    </w:p>
    <w:p>
      <w:pPr>
        <w:pStyle w:val="Heading3"/>
      </w:pPr>
      <w:bookmarkStart w:id="19" w:name="_Toc19"/>
      <w:r>
        <w:t>Vale la pena organizzare diverse brevi gite nel fine settimana invece di una vacanza più lunga?</w:t>
      </w:r>
      <w:bookmarkEnd w:id="19"/>
    </w:p>
    <w:p>
      <w:pPr>
        <w:spacing w:after="200"/>
      </w:pPr>
      <w:r>
        <w:rPr>
          <w:rFonts w:ascii="Arial" w:hAnsi="Arial" w:eastAsia="Arial" w:cs="Arial"/>
          <w:sz w:val="22"/>
          <w:szCs w:val="22"/>
        </w:rPr>
        <w:t xml:space="preserve">Per molti studenti, sì. Suddividere il viaggio in diversi viaggi più brevi può rendere più facile pianificare il budget e conciliare il tutto con un programma accademico fitto di impegni, anche se dipende dal tempo e dalla flessibilità di cui si dispone tra un viaggio e l’altro.</w:t>
      </w:r>
    </w:p>
    <w:p>
      <w:pPr>
        <w:pStyle w:val="Heading3"/>
      </w:pPr>
      <w:bookmarkStart w:id="20" w:name="_Toc20"/>
      <w:r>
        <w:t>Con quanto anticipo dovrei prenotare un weekend fuori porta a prezzi convenienti?</w:t>
      </w:r>
      <w:bookmarkEnd w:id="20"/>
    </w:p>
    <w:p>
      <w:pPr>
        <w:spacing w:after="200"/>
      </w:pPr>
      <w:r>
        <w:rPr>
          <w:rFonts w:ascii="Arial" w:hAnsi="Arial" w:eastAsia="Arial" w:cs="Arial"/>
          <w:sz w:val="22"/>
          <w:szCs w:val="22"/>
        </w:rPr>
        <w:t xml:space="preserve">Non esiste un periodo ideale unico per la prenotazione valido per tutte le tratte. Inizia a confrontare le tariffe con largo anticipo, poi approfitta delle variazioni di prezzo e della flessibilità delle date per decidere quando la tariffa ti sembra conveniente per il tuo viaggio.</w:t>
      </w:r>
    </w:p>
    <w:p>
      <w:pPr>
        <w:pStyle w:val="Heading3"/>
      </w:pPr>
      <w:bookmarkStart w:id="21" w:name="_Toc21"/>
      <w:r>
        <w:t>È più conveniente volare infrasettimanale per un viaggio breve?</w:t>
      </w:r>
      <w:bookmarkEnd w:id="21"/>
    </w:p>
    <w:p>
      <w:pPr>
        <w:spacing w:after="200"/>
      </w:pPr>
      <w:r>
        <w:rPr>
          <w:rFonts w:ascii="Arial" w:hAnsi="Arial" w:eastAsia="Arial" w:cs="Arial"/>
          <w:sz w:val="22"/>
          <w:szCs w:val="22"/>
        </w:rPr>
        <w:t xml:space="preserve">Possono esserlo, a seconda della tratta, della domanda e delle date di viaggio. Confrontare diverse date di partenza e di ritorno è solitamente il modo più sicuro per trovare la tariffa più vantaggiosa.</w:t>
      </w:r>
    </w:p>
    <w:p>
      <w:pPr>
        <w:pStyle w:val="Heading3"/>
      </w:pPr>
      <w:bookmarkStart w:id="22" w:name="_Toc22"/>
      <w:r>
        <w:t>Quanto dovrei mettere da parte per un viaggio di due giorni?</w:t>
      </w:r>
      <w:bookmarkEnd w:id="22"/>
    </w:p>
    <w:p>
      <w:pPr>
        <w:spacing w:after="200"/>
      </w:pPr>
      <w:r>
        <w:rPr>
          <w:rFonts w:ascii="Arial" w:hAnsi="Arial" w:eastAsia="Arial" w:cs="Arial"/>
          <w:sz w:val="22"/>
          <w:szCs w:val="22"/>
        </w:rPr>
        <w:t xml:space="preserve">Il budget dipende in gran parte dalla destinazione e dal tuo stile di viaggio, ma scegliere una sistemazione semplice e affidarsi ai mezzi pubblici e a pasti informali permette in genere di mantenere i costi sotto controllo per un viaggio breve.</w:t>
      </w:r>
    </w:p>
    <w:p>
      <w:pPr>
        <w:pStyle w:val="Heading3"/>
      </w:pPr>
      <w:bookmarkStart w:id="23" w:name="_Toc23"/>
      <w:r>
        <w:t>Devo imbarcare un bagaglio per un viaggio di un fine settimana?</w:t>
      </w:r>
      <w:bookmarkEnd w:id="23"/>
    </w:p>
    <w:p>
      <w:pPr>
        <w:spacing w:after="200"/>
      </w:pPr>
      <w:r>
        <w:rPr>
          <w:rFonts w:ascii="Arial" w:hAnsi="Arial" w:eastAsia="Arial" w:cs="Arial"/>
          <w:sz w:val="22"/>
          <w:szCs w:val="22"/>
        </w:rPr>
        <w:t xml:space="preserve">La maggior parte dei viaggiatori riesce a cavarsela con un viaggio di due o tre giorni portando con sé solo un bagaglio a mano o un oggetto personale, il che può anche aiutare a evitare i costi aggiuntivi per il bagaglio in molte tariffe economiche.</w:t>
      </w:r>
    </w:p>
    <w:p>
      <w:pPr>
        <w:spacing w:after="200"/>
      </w:pPr>
      <w:hyperlink r:id="rId7" w:history="1">
        <w:r>
          <w:rPr>
            <w:rFonts w:ascii="Arial" w:hAnsi="Arial" w:eastAsia="Arial" w:cs="Arial"/>
            <w:color w:val="0563C1"/>
            <w:sz w:val="22"/>
            <w:szCs w:val="22"/>
            <w:u w:val="single"/>
          </w:rPr>
          <w:t xml:space="preserve">FT Flyla Team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89A00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ocalhost:8085/it/blog/author/flyla-team" TargetMode="External"/><Relationship Id="rId8" Type="http://schemas.openxmlformats.org/officeDocument/2006/relationships/hyperlink" Target="https://www.flyla.com/it/blog/avvisi-sui-prezzi-di-google-flights" TargetMode="External"/><Relationship Id="rId9" Type="http://schemas.openxmlformats.org/officeDocument/2006/relationships/hyperlink" Target="https://www.flyla.com/it/blog/itinerario-in-zaino-in-europa" TargetMode="External"/><Relationship Id="rId10" Type="http://schemas.openxmlformats.org/officeDocument/2006/relationships/hyperlink" Target="https://www.flyla.com/it/deals/EW" TargetMode="External"/><Relationship Id="rId11" Type="http://schemas.openxmlformats.org/officeDocument/2006/relationships/hyperlink" Target="https://www.flyla.com/it/deals/DY" TargetMode="External"/><Relationship Id="rId12" Type="http://schemas.openxmlformats.org/officeDocument/2006/relationships/hyperlink" Target="https://www.flyla.com/it/cheap-flights-from-milan" TargetMode="External"/><Relationship Id="rId13" Type="http://schemas.openxmlformats.org/officeDocument/2006/relationships/hyperlink" Target="https://www.flyla.com/it/cheap-flights-from-rome" TargetMode="External"/><Relationship Id="rId14" Type="http://schemas.openxmlformats.org/officeDocument/2006/relationships/hyperlink" Target="https://www.flyla.com/it/deals/LH" TargetMode="External"/><Relationship Id="rId15" Type="http://schemas.openxmlformats.org/officeDocument/2006/relationships/hyperlink" Target="https://www.flyla.com/it/cheap-flights-from-stuttg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2026-08-22T14:13:48+00:00</dcterms:created>
  <dcterms:modified xsi:type="dcterms:W3CDTF">2026-08-22T14:13:48+00:00</dcterms:modified>
</cp:coreProperties>
</file>

<file path=docProps/custom.xml><?xml version="1.0" encoding="utf-8"?>
<Properties xmlns="http://schemas.openxmlformats.org/officeDocument/2006/custom-properties" xmlns:vt="http://schemas.openxmlformats.org/officeDocument/2006/docPropsVTypes"/>
</file>