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Avianca Flight Delay? Claim up to €600 Now -</w:t>
      </w:r>
    </w:p>
    <w:p>
      <w:pPr>
        <w:spacing w:after="360"/>
      </w:pPr>
      <w:r>
        <w:rPr>
          <w:rFonts w:ascii="Arial" w:hAnsi="Arial" w:eastAsia="Arial" w:cs="Arial"/>
          <w:color w:val="666666"/>
          <w:sz w:val="22"/>
          <w:szCs w:val="22"/>
          <w:i w:val="1"/>
          <w:iCs w:val="1"/>
        </w:rPr>
        <w:t xml:space="preserve">Meta Description: Was your Avianca flight delayed or cancelled? You could get up to €600 in compensation with Skycop. Fast, risk-free claims. Check your flight now.</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Avianca</w:t>
      </w:r>
    </w:p>
    <w:p>
      <w:pPr>
        <w:pStyle w:val="Heading2"/>
      </w:pPr>
      <w:bookmarkStart w:id="0" w:name="_Toc0"/>
      <w:r>
        <w:t>Everything you need to know about Avianca Flight Compensation</w:t>
      </w:r>
      <w:bookmarkEnd w:id="0"/>
    </w:p>
    <w:p>
      <w:pPr>
        <w:spacing w:after="120"/>
        <w:numPr>
          <w:ilvl w:val="0"/>
          <w:numId w:val="7"/>
        </w:numPr>
      </w:pPr>
      <w:r>
        <w:rPr>
          <w:rFonts w:ascii="Arial" w:hAnsi="Arial" w:eastAsia="Arial" w:cs="Arial"/>
          <w:sz w:val="22"/>
          <w:szCs w:val="22"/>
        </w:rPr>
        <w:t xml:space="preserve">If your Avianca flight is delayed by more than three hours, you may be eligible for compensation of up to €600.</w:t>
      </w:r>
    </w:p>
    <w:p>
      <w:pPr>
        <w:spacing w:after="120"/>
        <w:numPr>
          <w:ilvl w:val="0"/>
          <w:numId w:val="7"/>
        </w:numPr>
      </w:pPr>
      <w:r>
        <w:rPr>
          <w:rFonts w:ascii="Arial" w:hAnsi="Arial" w:eastAsia="Arial" w:cs="Arial"/>
          <w:sz w:val="22"/>
          <w:szCs w:val="22"/>
        </w:rPr>
        <w:t xml:space="preserve">You can claim compensation even if you accepted a refund for your delayed flight.</w:t>
      </w:r>
    </w:p>
    <w:p>
      <w:pPr>
        <w:spacing w:after="120"/>
        <w:numPr>
          <w:ilvl w:val="0"/>
          <w:numId w:val="7"/>
        </w:numPr>
      </w:pPr>
      <w:r>
        <w:rPr>
          <w:rFonts w:ascii="Arial" w:hAnsi="Arial" w:eastAsia="Arial" w:cs="Arial"/>
          <w:sz w:val="22"/>
          <w:szCs w:val="22"/>
        </w:rPr>
        <w:t xml:space="preserve">Passengers whose luggage is lost for 21 days or more can claim lost baggage compensation from Avianca.</w:t>
      </w:r>
    </w:p>
    <w:p>
      <w:pPr>
        <w:spacing w:after="120"/>
        <w:numPr>
          <w:ilvl w:val="0"/>
          <w:numId w:val="7"/>
        </w:numPr>
      </w:pPr>
      <w:r>
        <w:rPr>
          <w:rFonts w:ascii="Arial" w:hAnsi="Arial" w:eastAsia="Arial" w:cs="Arial"/>
          <w:sz w:val="22"/>
          <w:szCs w:val="22"/>
        </w:rPr>
        <w:t xml:space="preserve">Eligibility for compensation also extends to cases of denied boarding due to overbooking.</w:t>
      </w:r>
    </w:p>
    <w:p>
      <w:pPr>
        <w:spacing w:after="120"/>
        <w:numPr>
          <w:ilvl w:val="0"/>
          <w:numId w:val="7"/>
        </w:numPr>
      </w:pPr>
      <w:r>
        <w:rPr>
          <w:rFonts w:ascii="Arial" w:hAnsi="Arial" w:eastAsia="Arial" w:cs="Arial"/>
          <w:sz w:val="22"/>
          <w:szCs w:val="22"/>
        </w:rPr>
        <w:t xml:space="preserve">Cancellations less than 14 days before departure may qualify for compensation under EU regulations.</w:t>
      </w:r>
    </w:p>
    <w:p>
      <w:pPr>
        <w:spacing w:after="120"/>
        <w:numPr>
          <w:ilvl w:val="0"/>
          <w:numId w:val="7"/>
        </w:numPr>
      </w:pPr>
      <w:r>
        <w:rPr>
          <w:rFonts w:ascii="Arial" w:hAnsi="Arial" w:eastAsia="Arial" w:cs="Arial"/>
          <w:sz w:val="22"/>
          <w:szCs w:val="22"/>
        </w:rPr>
        <w:t xml:space="preserve">Extraordinary circumstances like severe weather may exempt airlines from providing compensation.</w:t>
      </w:r>
    </w:p>
    <w:p>
      <w:pPr>
        <w:spacing w:after="120"/>
        <w:numPr>
          <w:ilvl w:val="0"/>
          <w:numId w:val="7"/>
        </w:numPr>
      </w:pPr>
      <w:r>
        <w:rPr>
          <w:rFonts w:ascii="Arial" w:hAnsi="Arial" w:eastAsia="Arial" w:cs="Arial"/>
          <w:sz w:val="22"/>
          <w:szCs w:val="22"/>
        </w:rPr>
        <w:t xml:space="preserve">Skycop simplifies the compensation process, allowing you to claim without upfront costs.</w:t>
      </w:r>
    </w:p>
    <w:p>
      <w:pPr>
        <w:spacing w:after="120"/>
        <w:numPr>
          <w:ilvl w:val="0"/>
          <w:numId w:val="7"/>
        </w:numPr>
      </w:pPr>
      <w:r>
        <w:rPr>
          <w:rFonts w:ascii="Arial" w:hAnsi="Arial" w:eastAsia="Arial" w:cs="Arial"/>
          <w:sz w:val="22"/>
          <w:szCs w:val="22"/>
        </w:rPr>
        <w:t xml:space="preserve">Compensation amounts vary based on flight distance, with amounts ranging from €250 to €600.</w:t>
      </w:r>
    </w:p>
    <w:p>
      <w:pPr>
        <w:spacing w:after="120"/>
        <w:numPr>
          <w:ilvl w:val="0"/>
          <w:numId w:val="7"/>
        </w:numPr>
      </w:pPr>
      <w:r>
        <w:rPr>
          <w:rFonts w:ascii="Arial" w:hAnsi="Arial" w:eastAsia="Arial" w:cs="Arial"/>
          <w:sz w:val="22"/>
          <w:szCs w:val="22"/>
        </w:rPr>
        <w:t xml:space="preserve">You can apply for compensation for flights disrupted up to three years ago.</w:t>
      </w:r>
    </w:p>
    <w:p>
      <w:pPr>
        <w:spacing w:after="120"/>
        <w:numPr>
          <w:ilvl w:val="0"/>
          <w:numId w:val="7"/>
        </w:numPr>
      </w:pPr>
      <w:r>
        <w:rPr>
          <w:rFonts w:ascii="Arial" w:hAnsi="Arial" w:eastAsia="Arial" w:cs="Arial"/>
          <w:sz w:val="22"/>
          <w:szCs w:val="22"/>
        </w:rPr>
        <w:t xml:space="preserve">Filling out the Avianca claim form is the first step to potentially receiving compensation.</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1"/>
      </w:pPr>
      <w:bookmarkStart w:id="2" w:name="_Toc2"/>
      <w:r>
        <w:t>Avianca Compensation for Flight Delays and Cancellations</w:t>
      </w:r>
      <w:bookmarkEnd w:id="2"/>
    </w:p>
    <w:p>
      <w:pPr>
        <w:spacing w:after="200"/>
      </w:pPr>
      <w:r>
        <w:rPr>
          <w:rFonts w:ascii="Arial" w:hAnsi="Arial" w:eastAsia="Arial" w:cs="Arial"/>
          <w:sz w:val="22"/>
          <w:szCs w:val="22"/>
        </w:rPr>
        <w:t xml:space="preserve">Was your vacation plagued by flight disruptions and late arrival times? Travel delays can be frustrating, but claiming compensation can help make up for the inconveniences.</w:t>
      </w:r>
    </w:p>
    <w:p>
      <w:pPr>
        <w:spacing w:after="200"/>
      </w:pPr>
      <w:r>
        <w:rPr>
          <w:rFonts w:ascii="Arial" w:hAnsi="Arial" w:eastAsia="Arial" w:cs="Arial"/>
          <w:sz w:val="22"/>
          <w:szCs w:val="22"/>
        </w:rPr>
        <w:t xml:space="preserve">If Avianca cancels a flight then a refund is offered to passengers. However, in addition to an Avianca flight refund, passengers can also claim compensation.</w:t>
      </w:r>
    </w:p>
    <w:p>
      <w:pPr>
        <w:spacing w:after="200"/>
      </w:pPr>
      <w:r>
        <w:rPr>
          <w:rFonts w:ascii="Arial" w:hAnsi="Arial" w:eastAsia="Arial" w:cs="Arial"/>
          <w:sz w:val="22"/>
          <w:szCs w:val="22"/>
        </w:rPr>
        <w:t xml:space="preserve">In this article, you’ll learn about Avianca delayed flight compensation eligibility, what kind of compensation to expect and how to use Skycop, one of the best airline passenger compensation solutions.</w:t>
      </w:r>
    </w:p>
    <w:p>
      <w:pPr>
        <w:spacing w:after="200"/>
      </w:pPr>
      <w:r>
        <w:rPr>
          <w:rFonts w:ascii="Arial" w:hAnsi="Arial" w:eastAsia="Arial" w:cs="Arial"/>
          <w:sz w:val="22"/>
          <w:szCs w:val="22"/>
        </w:rPr>
        <w:t xml:space="preserve">Let’s delve into this important topic!</w:t>
      </w:r>
    </w:p>
    <w:p>
      <w:pPr>
        <w:pStyle w:val="Heading2"/>
      </w:pPr>
      <w:bookmarkStart w:id="3" w:name="_Toc3"/>
      <w:r>
        <w:t>When Are You Entitled To Avianca Flight Compensation?</w:t>
      </w:r>
      <w:bookmarkEnd w:id="3"/>
    </w:p>
    <w:p>
      <w:pPr>
        <w:spacing w:after="200"/>
      </w:pPr>
      <w:r>
        <w:rPr>
          <w:rFonts w:ascii="Arial" w:hAnsi="Arial" w:eastAsia="Arial" w:cs="Arial"/>
          <w:sz w:val="22"/>
          <w:szCs w:val="22"/>
        </w:rPr>
        <w:t xml:space="preserve">There are certain situations where passengers qualify for Avianca compensation.</w:t>
      </w:r>
    </w:p>
    <w:p>
      <w:pPr>
        <w:pStyle w:val="Heading3"/>
      </w:pPr>
      <w:bookmarkStart w:id="4" w:name="_Toc4"/>
      <w:r>
        <w:t>Flight Disruptions</w:t>
      </w:r>
      <w:bookmarkEnd w:id="4"/>
    </w:p>
    <w:p>
      <w:pPr>
        <w:spacing w:after="200"/>
      </w:pPr>
      <w:r>
        <w:rPr>
          <w:rFonts w:ascii="Arial" w:hAnsi="Arial" w:eastAsia="Arial" w:cs="Arial"/>
          <w:sz w:val="22"/>
          <w:szCs w:val="22"/>
        </w:rPr>
        <w:t xml:space="preserve">If your flight is delayed more than 3 hours, you’re entitled to Avianca delay compensation. If you accepted an Avianca flight refund for your delay, you’re still eligible for Avianca delayed flight compensation.</w:t>
      </w:r>
    </w:p>
    <w:p>
      <w:pPr>
        <w:spacing w:after="200"/>
      </w:pPr>
      <w:r>
        <w:rPr>
          <w:rFonts w:ascii="Arial" w:hAnsi="Arial" w:eastAsia="Arial" w:cs="Arial"/>
          <w:sz w:val="22"/>
          <w:szCs w:val="22"/>
        </w:rPr>
        <w:t xml:space="preserve">In addition, if the airline can’t find your luggage 21 days after the expected delivery date, you’re eligible for Avianca lost baggage compensation. Denied boarding due to overbooking and flight cancellation also entitles you to Avianca compensation.</w:t>
      </w:r>
    </w:p>
    <w:p>
      <w:pPr>
        <w:pStyle w:val="Heading3"/>
      </w:pPr>
      <w:bookmarkStart w:id="5" w:name="_Toc5"/>
      <w:r>
        <w:t>Schedule Change</w:t>
      </w:r>
      <w:bookmarkEnd w:id="5"/>
    </w:p>
    <w:p>
      <w:pPr>
        <w:spacing w:after="200"/>
      </w:pPr>
      <w:r>
        <w:rPr>
          <w:rFonts w:ascii="Arial" w:hAnsi="Arial" w:eastAsia="Arial" w:cs="Arial"/>
          <w:sz w:val="22"/>
          <w:szCs w:val="22"/>
        </w:rPr>
        <w:t xml:space="preserve">When the airline changes your schedule within 14 days before the original departure time, then you are entitled to Avianca flight compensation.</w:t>
      </w:r>
    </w:p>
    <w:p>
      <w:pPr>
        <w:pStyle w:val="Heading3"/>
      </w:pPr>
      <w:bookmarkStart w:id="6" w:name="_Toc6"/>
      <w:r>
        <w:t>Flight Cancellations</w:t>
      </w:r>
      <w:bookmarkEnd w:id="6"/>
    </w:p>
    <w:p>
      <w:pPr>
        <w:spacing w:after="200"/>
      </w:pPr>
      <w:r>
        <w:rPr>
          <w:rFonts w:ascii="Arial" w:hAnsi="Arial" w:eastAsia="Arial" w:cs="Arial"/>
          <w:sz w:val="22"/>
          <w:szCs w:val="22"/>
        </w:rPr>
        <w:t xml:space="preserve">According to EU regulations, if the airline gave you less than 14 days’ cancellation notice, you may be entitled to compensation. If they can reroute you without severely delaying your arrival time, you may NOT be entitled to Avianca compensation.</w:t>
      </w:r>
    </w:p>
    <w:p>
      <w:pPr>
        <w:spacing w:after="200"/>
      </w:pPr>
      <w:r>
        <w:rPr>
          <w:rFonts w:ascii="Arial" w:hAnsi="Arial" w:eastAsia="Arial" w:cs="Arial"/>
          <w:sz w:val="22"/>
          <w:szCs w:val="22"/>
        </w:rPr>
        <w:t xml:space="preserve">If your Avianca flight was cancelled and you accepted a refund, you can still receive Avianca claim compensation.</w:t>
      </w:r>
    </w:p>
    <w:p>
      <w:pPr>
        <w:pStyle w:val="Heading3"/>
      </w:pPr>
      <w:bookmarkStart w:id="7" w:name="_Toc7"/>
      <w:r>
        <w:t>Extraordinary Circumstances</w:t>
      </w:r>
      <w:bookmarkEnd w:id="7"/>
    </w:p>
    <w:p>
      <w:pPr>
        <w:spacing w:after="200"/>
      </w:pPr>
      <w:r>
        <w:rPr>
          <w:rFonts w:ascii="Arial" w:hAnsi="Arial" w:eastAsia="Arial" w:cs="Arial"/>
          <w:sz w:val="22"/>
          <w:szCs w:val="22"/>
        </w:rPr>
        <w:t xml:space="preserve">As per EC Regulation 261/2004, Avianca delayed flight compensation is not provided in extraordinary circumstances. These are circumstances beyond the control of the airline, such as weather or political instability. Airline strikes don’t qualify as extraordinary circumstances.</w:t>
      </w:r>
    </w:p>
    <w:p>
      <w:pPr>
        <w:pStyle w:val="Heading2"/>
      </w:pPr>
      <w:bookmarkStart w:id="8" w:name="_Toc8"/>
      <w:r>
        <w:t>Avianca Strikes: EC261 Compensation for EU Departure Flights</w:t>
      </w:r>
      <w:bookmarkEnd w:id="8"/>
    </w:p>
    <w:p>
      <w:pPr>
        <w:spacing w:after="200"/>
      </w:pPr>
      <w:r>
        <w:rPr>
          <w:rFonts w:ascii="Arial" w:hAnsi="Arial" w:eastAsia="Arial" w:cs="Arial"/>
          <w:sz w:val="22"/>
          <w:szCs w:val="22"/>
        </w:rPr>
        <w:t xml:space="preserve">Strike-related disruption at Avianca can heavily affect passengers travelling between Europe and Latin America, particularly on itineraries routed through Bogotá. Delayed overnight departures, missed regional connections across South America, and extended airport layovers are common consequences when operational schedules break down. If industrial action involves Avianca pilots, cabin crew, or other airline employees, passengers departing from EU airports may qualify for EC261 compensation when their arrival delay exceeds three hours or their flight is cancelled with limited notice.</w:t>
      </w:r>
    </w:p>
    <w:p>
      <w:pPr>
        <w:spacing w:after="200"/>
      </w:pPr>
      <w:r>
        <w:rPr>
          <w:rFonts w:ascii="Arial" w:hAnsi="Arial" w:eastAsia="Arial" w:cs="Arial"/>
          <w:sz w:val="22"/>
          <w:szCs w:val="22"/>
        </w:rPr>
        <w:t xml:space="preserve">Not every disruption automatically leads to compensation eligibility. Walkouts involving airport staff, baggage operations, or air traffic management are usually treated as extraordinary circumstances outside Avianca’s direct responsibility. However, passengers remain entitled to care and assistance during major disruptions, including rerouting support, meals, accommodation during overnight delays, or refunds where applicable. Skycop helps affected travellers assess whether their disrupted Avianca journey qualifies for compensation of up to €600 through a no-win, no-fee process.</w:t>
      </w:r>
    </w:p>
    <w:p>
      <w:pPr>
        <w:pStyle w:val="Heading2"/>
      </w:pPr>
      <w:bookmarkStart w:id="9" w:name="_Toc9"/>
      <w:r>
        <w:t>Experienced Delayed Flights With Avianca?</w:t>
      </w:r>
      <w:bookmarkEnd w:id="9"/>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bookmarkStart w:id="10" w:name="_Toc10"/>
      <w:r>
        <w:t>Experienced Delayed Flights With Avianca?</w:t>
      </w:r>
      <w:bookmarkEnd w:id="10"/>
    </w:p>
    <w:p>
      <w:pPr>
        <w:spacing w:after="200"/>
      </w:pPr>
      <w:r>
        <w:rPr>
          <w:rFonts w:ascii="Arial" w:hAnsi="Arial" w:eastAsia="Arial" w:cs="Arial"/>
          <w:sz w:val="22"/>
          <w:szCs w:val="22"/>
        </w:rPr>
        <w:t xml:space="preserve">If your flight was delayed by more than 3 hours, then according to EU regulation 261/2004, you are eligible for Avianca compensation.</w:t>
      </w:r>
    </w:p>
    <w:p>
      <w:pPr>
        <w:spacing w:after="200"/>
      </w:pPr>
      <w:r>
        <w:rPr>
          <w:rFonts w:ascii="Arial" w:hAnsi="Arial" w:eastAsia="Arial" w:cs="Arial"/>
          <w:sz w:val="22"/>
          <w:szCs w:val="22"/>
        </w:rPr>
        <w:t xml:space="preserve">To start your Avianca compensation claim, fill out the Avianca compensation claim form with your personal information, flight details and an explanation of your case. Avianca doesn’t provide an expected response time.</w:t>
      </w:r>
    </w:p>
    <w:p>
      <w:pPr>
        <w:spacing w:after="200"/>
      </w:pPr>
      <w:r>
        <w:rPr>
          <w:rFonts w:ascii="Arial" w:hAnsi="Arial" w:eastAsia="Arial" w:cs="Arial"/>
          <w:sz w:val="22"/>
          <w:szCs w:val="22"/>
        </w:rPr>
        <w:t xml:space="preserve">Skycop makes the airline delay reimbursement process easier. Just submit your flight claim and Skycop will fight for your passengers’ rights and compensation.</w:t>
      </w:r>
    </w:p>
    <w:p>
      <w:pPr>
        <w:pStyle w:val="Heading3"/>
      </w:pPr>
      <w:bookmarkStart w:id="11" w:name="_Toc11"/>
      <w:r>
        <w:t>Did Avianca Surprise You With a Flight Cancellation?</w:t>
      </w:r>
      <w:bookmarkEnd w:id="11"/>
    </w:p>
    <w:p>
      <w:pPr>
        <w:spacing w:after="200"/>
      </w:pPr>
      <w:r>
        <w:rPr>
          <w:rFonts w:ascii="Arial" w:hAnsi="Arial" w:eastAsia="Arial" w:cs="Arial"/>
          <w:sz w:val="22"/>
          <w:szCs w:val="22"/>
        </w:rPr>
        <w:t xml:space="preserve">Passengers whose flights were cancelled within 14 days of departure can apply for reimbursement for cancelled flights; just fill out Avianca’s claim form.</w:t>
      </w:r>
    </w:p>
    <w:p>
      <w:pPr>
        <w:spacing w:after="200"/>
      </w:pPr>
      <w:r>
        <w:rPr>
          <w:rFonts w:ascii="Arial" w:hAnsi="Arial" w:eastAsia="Arial" w:cs="Arial"/>
          <w:sz w:val="22"/>
          <w:szCs w:val="22"/>
        </w:rPr>
        <w:t xml:space="preserve">The airline must reimburse you for any cancellation expenses, such as accommodation, meals or transportation. Include these expenses on your claim form.</w:t>
      </w:r>
    </w:p>
    <w:p>
      <w:pPr>
        <w:pStyle w:val="Heading2"/>
      </w:pPr>
      <w:bookmarkStart w:id="12" w:name="_Toc12"/>
      <w:r>
        <w:t>Surprised You With Flight Cancellation?</w:t>
      </w:r>
      <w:bookmarkEnd w:id="12"/>
    </w:p>
    <w:p>
      <w:pPr>
        <w:spacing w:after="200"/>
      </w:pPr>
      <w:r>
        <w:rPr>
          <w:rFonts w:ascii="Arial" w:hAnsi="Arial" w:eastAsia="Arial" w:cs="Arial"/>
          <w:sz w:val="22"/>
          <w:szCs w:val="22"/>
        </w:rPr>
        <w:t xml:space="preserve">Claim up to €600 compensation for Avianca cancelled flights from within the last three years.</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3" w:name="_Toc13"/>
      <w:r>
        <w:t>Claiming Compensation for Disrupted Avianca Flights with Skycop</w:t>
      </w:r>
      <w:bookmarkEnd w:id="13"/>
    </w:p>
    <w:p>
      <w:pPr>
        <w:spacing w:after="200"/>
      </w:pPr>
      <w:r>
        <w:rPr>
          <w:rFonts w:ascii="Arial" w:hAnsi="Arial" w:eastAsia="Arial" w:cs="Arial"/>
          <w:sz w:val="22"/>
          <w:szCs w:val="22"/>
        </w:rPr>
        <w:t xml:space="preserve">Using Skycop is a quick and easy way to receive compensation airline claims, just follow these steps:</w:t>
      </w:r>
    </w:p>
    <w:p>
      <w:pPr>
        <w:pStyle w:val="Heading3"/>
      </w:pPr>
      <w:bookmarkStart w:id="14" w:name="_Toc14"/>
      <w:r>
        <w:t>1. Register on Skycop</w:t>
      </w:r>
      <w:bookmarkEnd w:id="14"/>
    </w:p>
    <w:p>
      <w:pPr>
        <w:spacing w:after="200"/>
      </w:pPr>
      <w:r>
        <w:rPr>
          <w:rFonts w:ascii="Arial" w:hAnsi="Arial" w:eastAsia="Arial" w:cs="Arial"/>
          <w:sz w:val="22"/>
          <w:szCs w:val="22"/>
        </w:rPr>
        <w:t xml:space="preserve">Create an account on Skycop. Enter your email, create a password and agree to Skycop’s terms and conditions.</w:t>
      </w:r>
    </w:p>
    <w:p>
      <w:pPr>
        <w:pStyle w:val="Heading3"/>
      </w:pPr>
      <w:bookmarkStart w:id="15" w:name="_Toc15"/>
      <w:r>
        <w:t>2. Provide Flight Details</w:t>
      </w:r>
      <w:bookmarkEnd w:id="15"/>
    </w:p>
    <w:p>
      <w:pPr>
        <w:spacing w:after="200"/>
      </w:pPr>
      <w:r>
        <w:rPr>
          <w:rFonts w:ascii="Arial" w:hAnsi="Arial" w:eastAsia="Arial" w:cs="Arial"/>
          <w:sz w:val="22"/>
          <w:szCs w:val="22"/>
        </w:rPr>
        <w:t xml:space="preserve">Skycop will ask for the following information:</w:t>
      </w:r>
    </w:p>
    <w:p>
      <w:pPr>
        <w:spacing w:after="120"/>
        <w:numPr>
          <w:ilvl w:val="0"/>
          <w:numId w:val="7"/>
        </w:numPr>
      </w:pPr>
      <w:r>
        <w:rPr>
          <w:rFonts w:ascii="Arial" w:hAnsi="Arial" w:eastAsia="Arial" w:cs="Arial"/>
          <w:sz w:val="22"/>
          <w:szCs w:val="22"/>
        </w:rPr>
        <w:t xml:space="preserve">Flight itinerary details</w:t>
      </w:r>
    </w:p>
    <w:p>
      <w:pPr>
        <w:spacing w:after="120"/>
        <w:numPr>
          <w:ilvl w:val="0"/>
          <w:numId w:val="7"/>
        </w:numPr>
      </w:pPr>
      <w:r>
        <w:rPr>
          <w:rFonts w:ascii="Arial" w:hAnsi="Arial" w:eastAsia="Arial" w:cs="Arial"/>
          <w:sz w:val="22"/>
          <w:szCs w:val="22"/>
        </w:rPr>
        <w:t xml:space="preserve">Type of disruption, delay time and advance notice given.</w:t>
      </w:r>
    </w:p>
    <w:p>
      <w:pPr>
        <w:spacing w:after="120"/>
        <w:numPr>
          <w:ilvl w:val="0"/>
          <w:numId w:val="7"/>
        </w:numPr>
      </w:pPr>
      <w:r>
        <w:rPr>
          <w:rFonts w:ascii="Arial" w:hAnsi="Arial" w:eastAsia="Arial" w:cs="Arial"/>
          <w:sz w:val="22"/>
          <w:szCs w:val="22"/>
        </w:rPr>
        <w:t xml:space="preserve">Reason for the cancellation (if the airline provided one)</w:t>
      </w:r>
    </w:p>
    <w:p>
      <w:pPr>
        <w:spacing w:after="120"/>
        <w:numPr>
          <w:ilvl w:val="0"/>
          <w:numId w:val="7"/>
        </w:numPr>
      </w:pPr>
      <w:r>
        <w:rPr>
          <w:rFonts w:ascii="Arial" w:hAnsi="Arial" w:eastAsia="Arial" w:cs="Arial"/>
          <w:sz w:val="22"/>
          <w:szCs w:val="22"/>
        </w:rPr>
        <w:t xml:space="preserve">A brief explanation of your situation.</w:t>
      </w:r>
    </w:p>
    <w:p>
      <w:pPr>
        <w:pStyle w:val="Heading3"/>
      </w:pPr>
      <w:bookmarkStart w:id="16" w:name="_Toc16"/>
      <w:r>
        <w:t>3. Upload Required Documents</w:t>
      </w:r>
      <w:bookmarkEnd w:id="16"/>
    </w:p>
    <w:p>
      <w:pPr>
        <w:spacing w:after="200"/>
      </w:pPr>
      <w:r>
        <w:rPr>
          <w:rFonts w:ascii="Arial" w:hAnsi="Arial" w:eastAsia="Arial" w:cs="Arial"/>
          <w:sz w:val="22"/>
          <w:szCs w:val="22"/>
        </w:rPr>
        <w:t xml:space="preserve">Submit proof of your flight reservation number. Skycop may also ask for a copy of your identity document, the delay notification you received or your correspondence with the airline.</w:t>
      </w:r>
    </w:p>
    <w:p>
      <w:pPr>
        <w:pStyle w:val="Heading3"/>
      </w:pPr>
      <w:bookmarkStart w:id="17" w:name="_Toc17"/>
      <w:r>
        <w:t>4. Track Claim Progress</w:t>
      </w:r>
      <w:bookmarkEnd w:id="17"/>
    </w:p>
    <w:p>
      <w:pPr>
        <w:spacing w:after="200"/>
      </w:pPr>
      <w:r>
        <w:rPr>
          <w:rFonts w:ascii="Arial" w:hAnsi="Arial" w:eastAsia="Arial" w:cs="Arial"/>
          <w:sz w:val="22"/>
          <w:szCs w:val="22"/>
        </w:rPr>
        <w:t xml:space="preserve">Sign into your account to see the progress of your passenger claims for airline issues.</w:t>
      </w:r>
    </w:p>
    <w:p>
      <w:pPr>
        <w:pStyle w:val="Heading2"/>
      </w:pPr>
      <w:bookmarkStart w:id="18" w:name="_Toc18"/>
      <w:r>
        <w:t>Why Claim Flight Compensation With Skycop?</w:t>
      </w:r>
      <w:bookmarkEnd w:id="18"/>
    </w:p>
    <w:p>
      <w:pPr>
        <w:spacing w:after="200"/>
      </w:pPr>
      <w:r>
        <w:rPr>
          <w:rFonts w:ascii="Arial" w:hAnsi="Arial" w:eastAsia="Arial" w:cs="Arial"/>
          <w:sz w:val="22"/>
          <w:szCs w:val="22"/>
        </w:rPr>
        <w:t xml:space="preserve">Seeking compensation directly from airlines is often complicated and slow. Skycop specialists make the compensation claiming process easy and efficient.</w:t>
      </w:r>
    </w:p>
    <w:p>
      <w:pPr>
        <w:pStyle w:val="Heading3"/>
      </w:pPr>
      <w:bookmarkStart w:id="19" w:name="_Toc19"/>
      <w:r>
        <w:t>Quick And Easy</w:t>
      </w:r>
      <w:bookmarkEnd w:id="19"/>
    </w:p>
    <w:p>
      <w:pPr>
        <w:spacing w:after="200"/>
      </w:pPr>
      <w:r>
        <w:rPr>
          <w:rFonts w:ascii="Arial" w:hAnsi="Arial" w:eastAsia="Arial" w:cs="Arial"/>
          <w:sz w:val="22"/>
          <w:szCs w:val="22"/>
        </w:rPr>
        <w:t xml:space="preserve">Use Skycop and see how quick and easy the compensation process can be. Fill out Skycop’s claim form and let Skycop handle the rest while you wait for your compensation.</w:t>
      </w:r>
    </w:p>
    <w:p>
      <w:pPr>
        <w:pStyle w:val="Heading3"/>
      </w:pPr>
      <w:bookmarkStart w:id="20" w:name="_Toc20"/>
      <w:r>
        <w:t>No Financial Risk</w:t>
      </w:r>
      <w:bookmarkEnd w:id="20"/>
    </w:p>
    <w:p>
      <w:pPr>
        <w:spacing w:after="200"/>
      </w:pPr>
      <w:r>
        <w:rPr>
          <w:rFonts w:ascii="Arial" w:hAnsi="Arial" w:eastAsia="Arial" w:cs="Arial"/>
          <w:sz w:val="22"/>
          <w:szCs w:val="22"/>
        </w:rPr>
        <w:t xml:space="preserve">There are no upfront costs with Skycop. You only pay if Skycop is successful in getting you the compensation you deserve.</w:t>
      </w:r>
    </w:p>
    <w:p>
      <w:pPr>
        <w:pStyle w:val="Heading3"/>
      </w:pPr>
      <w:bookmarkStart w:id="21" w:name="_Toc21"/>
      <w:r>
        <w:t>Claim Old Flights</w:t>
      </w:r>
      <w:bookmarkEnd w:id="21"/>
    </w:p>
    <w:p>
      <w:pPr>
        <w:spacing w:after="200"/>
      </w:pPr>
      <w:r>
        <w:rPr>
          <w:rFonts w:ascii="Arial" w:hAnsi="Arial" w:eastAsia="Arial" w:cs="Arial"/>
          <w:sz w:val="22"/>
          <w:szCs w:val="22"/>
        </w:rPr>
        <w:t xml:space="preserve">Life can get in the way of filing for compensation. Perhaps you received an Avianca flight refund, but never submitted a compensation claim. Even if your flight was years ago, Skycop can fight for your compensation.</w:t>
      </w:r>
    </w:p>
    <w:p>
      <w:pPr>
        <w:pStyle w:val="Heading2"/>
      </w:pPr>
      <w:bookmarkStart w:id="22" w:name="_Toc22"/>
      <w:r>
        <w:t>How Much Avianca Flight Compensation Can You Expect?</w:t>
      </w:r>
      <w:bookmarkEnd w:id="22"/>
    </w:p>
    <w:p>
      <w:pPr>
        <w:spacing w:after="200"/>
      </w:pPr>
      <w:r>
        <w:rPr>
          <w:rFonts w:ascii="Arial" w:hAnsi="Arial" w:eastAsia="Arial" w:cs="Arial"/>
          <w:sz w:val="22"/>
          <w:szCs w:val="22"/>
        </w:rPr>
        <w:t xml:space="preserve">Compensation is based on the following scheme:</w:t>
      </w:r>
    </w:p>
    <w:p>
      <w:pPr>
        <w:spacing w:after="120"/>
        <w:numPr>
          <w:ilvl w:val="0"/>
          <w:numId w:val="7"/>
        </w:numPr>
      </w:pPr>
      <w:r>
        <w:rPr>
          <w:rFonts w:ascii="Arial" w:hAnsi="Arial" w:eastAsia="Arial" w:cs="Arial"/>
          <w:sz w:val="22"/>
          <w:szCs w:val="22"/>
        </w:rPr>
        <w:t xml:space="preserve">Flights under 1,500 km – €250</w:t>
      </w:r>
    </w:p>
    <w:p>
      <w:pPr>
        <w:spacing w:after="120"/>
        <w:numPr>
          <w:ilvl w:val="0"/>
          <w:numId w:val="7"/>
        </w:numPr>
      </w:pPr>
      <w:r>
        <w:rPr>
          <w:rFonts w:ascii="Arial" w:hAnsi="Arial" w:eastAsia="Arial" w:cs="Arial"/>
          <w:sz w:val="22"/>
          <w:szCs w:val="22"/>
        </w:rPr>
        <w:t xml:space="preserve">Internal EU flights more than 1,500 km – €400</w:t>
      </w:r>
    </w:p>
    <w:p>
      <w:pPr>
        <w:spacing w:after="120"/>
        <w:numPr>
          <w:ilvl w:val="0"/>
          <w:numId w:val="7"/>
        </w:numPr>
      </w:pPr>
      <w:r>
        <w:rPr>
          <w:rFonts w:ascii="Arial" w:hAnsi="Arial" w:eastAsia="Arial" w:cs="Arial"/>
          <w:sz w:val="22"/>
          <w:szCs w:val="22"/>
        </w:rPr>
        <w:t xml:space="preserve">Non-internal EU flights from 1,500 km to 3,500 km – €400</w:t>
      </w:r>
    </w:p>
    <w:p>
      <w:pPr>
        <w:spacing w:after="120"/>
        <w:numPr>
          <w:ilvl w:val="0"/>
          <w:numId w:val="7"/>
        </w:numPr>
      </w:pPr>
      <w:r>
        <w:rPr>
          <w:rFonts w:ascii="Arial" w:hAnsi="Arial" w:eastAsia="Arial" w:cs="Arial"/>
          <w:sz w:val="22"/>
          <w:szCs w:val="22"/>
        </w:rPr>
        <w:t xml:space="preserve">Non-internal EU flights more than 3,500 km – €600</w:t>
      </w:r>
    </w:p>
    <w:p>
      <w:pPr>
        <w:spacing w:after="200"/>
      </w:pPr>
      <w:r>
        <w:rPr>
          <w:rFonts w:ascii="Arial" w:hAnsi="Arial" w:eastAsia="Arial" w:cs="Arial"/>
          <w:sz w:val="22"/>
          <w:szCs w:val="22"/>
        </w:rPr>
        <w:t xml:space="preserve">The airline also offers compensation in the form of electronic coupons or Avianca Lifemiles.</w:t>
      </w:r>
    </w:p>
    <w:p>
      <w:pPr>
        <w:pStyle w:val="Heading2"/>
      </w:pPr>
      <w:bookmarkStart w:id="23" w:name="_Toc23"/>
      <w:r>
        <w:t>Was Your Flight Disrupted?</w:t>
      </w:r>
      <w:bookmarkEnd w:id="2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24" w:name="_Toc24"/>
      <w:r>
        <w:t>FAQ</w:t>
      </w:r>
      <w:bookmarkEnd w:id="24"/>
    </w:p>
    <w:p>
      <w:pPr>
        <w:pStyle w:val="Heading3"/>
      </w:pPr>
      <w:bookmarkStart w:id="25" w:name="_Toc25"/>
      <w:r>
        <w:t>Can I claim compensation if Avianca delayed my flight by more than 3 hours?</w:t>
      </w:r>
      <w:bookmarkEnd w:id="25"/>
    </w:p>
    <w:p>
      <w:pPr>
        <w:spacing w:after="200"/>
      </w:pPr>
      <w:r>
        <w:rPr>
          <w:rFonts w:ascii="Arial" w:hAnsi="Arial" w:eastAsia="Arial" w:cs="Arial"/>
          <w:sz w:val="22"/>
          <w:szCs w:val="22"/>
        </w:rPr>
        <w:t xml:space="preserve">You may be eligible for compensation under EC Regulation 261/2004 if your Avianca flight arrived at the final destination over 3 hours late. Eligibility depends on several factors, including the cause of the delay and the flight distance. If the delay was caused by extraordinary circumstances beyond the airline’s control, such as severe weather or political unrest, compensation may not apply.</w:t>
      </w:r>
    </w:p>
    <w:p>
      <w:pPr>
        <w:pStyle w:val="Heading3"/>
      </w:pPr>
      <w:bookmarkStart w:id="26" w:name="_Toc26"/>
      <w:r>
        <w:t>Can an Avianca strike qualify for EC261 compensation on flights from Spain?</w:t>
      </w:r>
      <w:bookmarkEnd w:id="26"/>
    </w:p>
    <w:p>
      <w:pPr>
        <w:spacing w:after="200"/>
      </w:pPr>
      <w:r>
        <w:rPr>
          <w:rFonts w:ascii="Arial" w:hAnsi="Arial" w:eastAsia="Arial" w:cs="Arial"/>
          <w:sz w:val="22"/>
          <w:szCs w:val="22"/>
        </w:rPr>
        <w:t xml:space="preserve">Yes, passengers departing from EU airports such as Madrid or Barcelona may qualify for EC261 compensation if the disruption was caused by Avianca’s own operational staff and the delay exceeded three hours. Compensation can reach up to €600 depending on the route distance and disruption severity. External airport or air traffic control strikes are usually evaluated differently under extraordinary-circumstances rules.</w:t>
      </w:r>
    </w:p>
    <w:p>
      <w:pPr>
        <w:pStyle w:val="Heading3"/>
      </w:pPr>
      <w:bookmarkStart w:id="27" w:name="_Toc27"/>
      <w:r>
        <w:t>What are my rights if Avianca cancelled my flight on short notice?</w:t>
      </w:r>
      <w:bookmarkEnd w:id="27"/>
    </w:p>
    <w:p>
      <w:pPr>
        <w:spacing w:after="200"/>
      </w:pPr>
      <w:r>
        <w:rPr>
          <w:rFonts w:ascii="Arial" w:hAnsi="Arial" w:eastAsia="Arial" w:cs="Arial"/>
          <w:sz w:val="22"/>
          <w:szCs w:val="22"/>
        </w:rPr>
        <w:t xml:space="preserve">If your Avianca flight was cancelled less than 14 days before the scheduled departure, you may have the right to compensation under EU261. This depends on the timing of any alternative flight offered and the overall delay in reaching your destination. If the cancellation was due to extraordinary circumstances or if the rerouting resulted in only a minor delay, compensation may not be applicable.</w:t>
      </w:r>
    </w:p>
    <w:p>
      <w:pPr>
        <w:pStyle w:val="Heading3"/>
      </w:pPr>
      <w:bookmarkStart w:id="28" w:name="_Toc28"/>
      <w:r>
        <w:t>Can I receive compensation from Avianca if I already accepted a refund?</w:t>
      </w:r>
      <w:bookmarkEnd w:id="28"/>
    </w:p>
    <w:p>
      <w:pPr>
        <w:spacing w:after="200"/>
      </w:pPr>
      <w:r>
        <w:rPr>
          <w:rFonts w:ascii="Arial" w:hAnsi="Arial" w:eastAsia="Arial" w:cs="Arial"/>
          <w:sz w:val="22"/>
          <w:szCs w:val="22"/>
        </w:rPr>
        <w:t xml:space="preserve">Accepting a flight refund does not automatically exclude the possibility of compensation. Under EU regulations, you may still pursue a separate compensation claim if the disruption meets the criteria set out in EC 261/2004. Each case is assessed individually based on flight details, timing, and applicable exceptions.</w:t>
      </w:r>
    </w:p>
    <w:p>
      <w:pPr>
        <w:pStyle w:val="Heading3"/>
      </w:pPr>
      <w:bookmarkStart w:id="29" w:name="_Toc29"/>
      <w:r>
        <w:t>How much compensation can I receive for a disrupted Avianca flight?</w:t>
      </w:r>
      <w:bookmarkEnd w:id="29"/>
    </w:p>
    <w:p>
      <w:pPr>
        <w:spacing w:after="200"/>
      </w:pPr>
      <w:r>
        <w:rPr>
          <w:rFonts w:ascii="Arial" w:hAnsi="Arial" w:eastAsia="Arial" w:cs="Arial"/>
          <w:sz w:val="22"/>
          <w:szCs w:val="22"/>
        </w:rPr>
        <w:t xml:space="preserve">Compensation is based on flight distance and the nature of the disruption. Under EC Regulation 261/2004, amounts may vary from €250 to €600. For example:</w:t>
      </w:r>
    </w:p>
    <w:p>
      <w:pPr>
        <w:spacing w:after="120"/>
        <w:numPr>
          <w:ilvl w:val="0"/>
          <w:numId w:val="7"/>
        </w:numPr>
      </w:pPr>
      <w:r>
        <w:rPr>
          <w:rFonts w:ascii="Arial" w:hAnsi="Arial" w:eastAsia="Arial" w:cs="Arial"/>
          <w:sz w:val="22"/>
          <w:szCs w:val="22"/>
        </w:rPr>
        <w:t xml:space="preserve">Up to 1,500 km: €250</w:t>
      </w:r>
    </w:p>
    <w:p>
      <w:pPr>
        <w:spacing w:after="120"/>
        <w:numPr>
          <w:ilvl w:val="0"/>
          <w:numId w:val="7"/>
        </w:numPr>
      </w:pPr>
      <w:r>
        <w:rPr>
          <w:rFonts w:ascii="Arial" w:hAnsi="Arial" w:eastAsia="Arial" w:cs="Arial"/>
          <w:sz w:val="22"/>
          <w:szCs w:val="22"/>
        </w:rPr>
        <w:t xml:space="preserve">1,500–3,500 km: €400</w:t>
      </w:r>
    </w:p>
    <w:p>
      <w:pPr>
        <w:spacing w:after="120"/>
        <w:numPr>
          <w:ilvl w:val="0"/>
          <w:numId w:val="7"/>
        </w:numPr>
      </w:pPr>
      <w:r>
        <w:rPr>
          <w:rFonts w:ascii="Arial" w:hAnsi="Arial" w:eastAsia="Arial" w:cs="Arial"/>
          <w:sz w:val="22"/>
          <w:szCs w:val="22"/>
        </w:rPr>
        <w:t xml:space="preserve">Over 3,500 km: €600</w:t>
      </w:r>
    </w:p>
    <w:p>
      <w:pPr>
        <w:spacing w:after="200"/>
      </w:pPr>
      <w:r>
        <w:rPr>
          <w:rFonts w:ascii="Arial" w:hAnsi="Arial" w:eastAsia="Arial" w:cs="Arial"/>
          <w:sz w:val="22"/>
          <w:szCs w:val="22"/>
        </w:rPr>
        <w:t xml:space="preserve">Exceptions apply, especially in cases involving extraordinary circumstances or minor delays after rerouting.</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30" w:name="_Toc30"/>
      <w:r>
        <w:t>Help Provided at These Airports and More</w:t>
      </w:r>
      <w:bookmarkEnd w:id="30"/>
    </w:p>
    <w:p/>
    <w:p>
      <w:pPr>
        <w:spacing w:after="200"/>
      </w:pPr>
      <w:r>
        <w:rPr>
          <w:rFonts w:ascii="Arial" w:hAnsi="Arial" w:eastAsia="Arial" w:cs="Arial"/>
          <w:sz w:val="22"/>
          <w:szCs w:val="22"/>
        </w:rPr>
        <w:t xml:space="preserve">Skycop can help passengers affected by flight disruptions at airports across Europe. If you have been affected by double-booked seats, cancellations or delayed arrivals, get in touch with us today to find out how much you can claim.</w:t>
      </w:r>
    </w:p>
    <w:p>
      <w:pPr>
        <w:pStyle w:val="Heading3"/>
      </w:pPr>
      <w:bookmarkStart w:id="31" w:name="_Toc31"/>
      <w:r>
        <w:t>Successful Cases Against These Airlines and Others</w:t>
      </w:r>
      <w:bookmarkEnd w:id="31"/>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pStyle w:val="Heading3"/>
      </w:pPr>
      <w:bookmarkStart w:id="32" w:name="_Toc32"/>
      <w:r>
        <w:t>EU Air Passenger Rights and Protections</w:t>
      </w:r>
      <w:bookmarkEnd w:id="32"/>
    </w:p>
    <w:p/>
    <w:p>
      <w:pPr>
        <w:spacing w:after="200"/>
      </w:pPr>
      <w:r>
        <w:rPr>
          <w:rFonts w:ascii="Arial" w:hAnsi="Arial" w:eastAsia="Arial" w:cs="Arial"/>
          <w:sz w:val="22"/>
          <w:szCs w:val="22"/>
        </w:rPr>
        <w:t xml:space="preserve">Your Airline Passenger Rights are protected by Regulation EC 261/2004. This Regulation provides common rights on flight compensation for passengers in the event of more than 3 hours delay, cancellation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3A35F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claim.skycop.com/?lang=en" TargetMode="External"/><Relationship Id="rId11"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2026-08-29T12:24:01+00:00</dcterms:created>
  <dcterms:modified xsi:type="dcterms:W3CDTF">2026-08-29T12:24:01+00:00</dcterms:modified>
</cp:coreProperties>
</file>

<file path=docProps/custom.xml><?xml version="1.0" encoding="utf-8"?>
<Properties xmlns="http://schemas.openxmlformats.org/officeDocument/2006/custom-properties" xmlns:vt="http://schemas.openxmlformats.org/officeDocument/2006/docPropsVTypes"/>
</file>