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Madrid Airport Delays and Cancellations - Skycop</w:t>
      </w:r>
    </w:p>
    <w:p>
      <w:pPr>
        <w:spacing w:after="360"/>
      </w:pPr>
      <w:r>
        <w:rPr>
          <w:rFonts w:ascii="Arial" w:hAnsi="Arial" w:eastAsia="Arial" w:cs="Arial"/>
          <w:color w:val="666666"/>
          <w:sz w:val="22"/>
          <w:szCs w:val="22"/>
          <w:i w:val="1"/>
          <w:iCs w:val="1"/>
        </w:rPr>
        <w:t xml:space="preserve">Meta Description: Claim up to €600 compensation for flight delays and cancellations at Madrid–Barajas airport. ✅ You can claim compensation for flights disrupted up to 3 years ago.</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Madrid Airport</w:t>
      </w:r>
    </w:p>
    <w:p>
      <w:pPr>
        <w:pStyle w:val="Heading2"/>
      </w:pPr>
      <w:bookmarkStart w:id="0" w:name="_Toc0"/>
      <w:r>
        <w:t>Everything you need to know about Madrid Airport Flight Compensation</w:t>
      </w:r>
      <w:bookmarkEnd w:id="0"/>
    </w:p>
    <w:p>
      <w:pPr>
        <w:spacing w:after="120"/>
        <w:numPr>
          <w:ilvl w:val="0"/>
          <w:numId w:val="7"/>
        </w:numPr>
      </w:pPr>
      <w:r>
        <w:rPr>
          <w:rFonts w:ascii="Arial" w:hAnsi="Arial" w:eastAsia="Arial" w:cs="Arial"/>
          <w:sz w:val="22"/>
          <w:szCs w:val="22"/>
        </w:rPr>
        <w:t xml:space="preserve">Passengers at Madrid Airport may claim up to €600 for delayed, cancelled, or overbooked flights under Regulation EC 261/2004.</w:t>
      </w:r>
    </w:p>
    <w:p>
      <w:pPr>
        <w:spacing w:after="120"/>
        <w:numPr>
          <w:ilvl w:val="0"/>
          <w:numId w:val="7"/>
        </w:numPr>
      </w:pPr>
      <w:r>
        <w:rPr>
          <w:rFonts w:ascii="Arial" w:hAnsi="Arial" w:eastAsia="Arial" w:cs="Arial"/>
          <w:sz w:val="22"/>
          <w:szCs w:val="22"/>
        </w:rPr>
        <w:t xml:space="preserve">Check flight status with your airline or a third-party service to stay informed of any delays.</w:t>
      </w:r>
    </w:p>
    <w:p>
      <w:pPr>
        <w:spacing w:after="120"/>
        <w:numPr>
          <w:ilvl w:val="0"/>
          <w:numId w:val="7"/>
        </w:numPr>
      </w:pPr>
      <w:r>
        <w:rPr>
          <w:rFonts w:ascii="Arial" w:hAnsi="Arial" w:eastAsia="Arial" w:cs="Arial"/>
          <w:sz w:val="22"/>
          <w:szCs w:val="22"/>
        </w:rPr>
        <w:t xml:space="preserve">You are entitled to compensation if your flight is cancelled within 14 days of departure or if delayed by more than 3 hours.</w:t>
      </w:r>
    </w:p>
    <w:p>
      <w:pPr>
        <w:spacing w:after="120"/>
        <w:numPr>
          <w:ilvl w:val="0"/>
          <w:numId w:val="7"/>
        </w:numPr>
      </w:pPr>
      <w:r>
        <w:rPr>
          <w:rFonts w:ascii="Arial" w:hAnsi="Arial" w:eastAsia="Arial" w:cs="Arial"/>
          <w:sz w:val="22"/>
          <w:szCs w:val="22"/>
        </w:rPr>
        <w:t xml:space="preserve">Claims can be made even for flights that departed from or landed in the EU, regardless of where they originated.</w:t>
      </w:r>
    </w:p>
    <w:p>
      <w:pPr>
        <w:spacing w:after="120"/>
        <w:numPr>
          <w:ilvl w:val="0"/>
          <w:numId w:val="7"/>
        </w:numPr>
      </w:pPr>
      <w:r>
        <w:rPr>
          <w:rFonts w:ascii="Arial" w:hAnsi="Arial" w:eastAsia="Arial" w:cs="Arial"/>
          <w:sz w:val="22"/>
          <w:szCs w:val="22"/>
        </w:rPr>
        <w:t xml:space="preserve">Airlines must provide amenities like meals and accommodations for delays over three hours.</w:t>
      </w:r>
    </w:p>
    <w:p>
      <w:pPr>
        <w:spacing w:after="120"/>
        <w:numPr>
          <w:ilvl w:val="0"/>
          <w:numId w:val="7"/>
        </w:numPr>
      </w:pPr>
      <w:r>
        <w:rPr>
          <w:rFonts w:ascii="Arial" w:hAnsi="Arial" w:eastAsia="Arial" w:cs="Arial"/>
          <w:sz w:val="22"/>
          <w:szCs w:val="22"/>
        </w:rPr>
        <w:t xml:space="preserve">Document everything, including receipts and conversations, as these may be needed for your compensation claim.</w:t>
      </w:r>
    </w:p>
    <w:p>
      <w:pPr>
        <w:spacing w:after="120"/>
        <w:numPr>
          <w:ilvl w:val="0"/>
          <w:numId w:val="7"/>
        </w:numPr>
      </w:pPr>
      <w:r>
        <w:rPr>
          <w:rFonts w:ascii="Arial" w:hAnsi="Arial" w:eastAsia="Arial" w:cs="Arial"/>
          <w:sz w:val="22"/>
          <w:szCs w:val="22"/>
        </w:rPr>
        <w:t xml:space="preserve">Avoid signing documents that waive your rights to compensation before reviewing them carefully.</w:t>
      </w:r>
    </w:p>
    <w:p>
      <w:pPr>
        <w:spacing w:after="120"/>
        <w:numPr>
          <w:ilvl w:val="0"/>
          <w:numId w:val="7"/>
        </w:numPr>
      </w:pPr>
      <w:r>
        <w:rPr>
          <w:rFonts w:ascii="Arial" w:hAnsi="Arial" w:eastAsia="Arial" w:cs="Arial"/>
          <w:sz w:val="22"/>
          <w:szCs w:val="22"/>
        </w:rPr>
        <w:t xml:space="preserve">Weather-related delays and strikes are often not eligible for compensation under EC 261/2004.</w:t>
      </w:r>
    </w:p>
    <w:p>
      <w:pPr>
        <w:spacing w:after="120"/>
        <w:numPr>
          <w:ilvl w:val="0"/>
          <w:numId w:val="7"/>
        </w:numPr>
      </w:pPr>
      <w:r>
        <w:rPr>
          <w:rFonts w:ascii="Arial" w:hAnsi="Arial" w:eastAsia="Arial" w:cs="Arial"/>
          <w:sz w:val="22"/>
          <w:szCs w:val="22"/>
        </w:rPr>
        <w:t xml:space="preserve">If your flight is delayed, file your compensation claim as soon as possible to improve your chances of success.</w:t>
      </w:r>
    </w:p>
    <w:p>
      <w:pPr>
        <w:spacing w:after="120"/>
        <w:numPr>
          <w:ilvl w:val="0"/>
          <w:numId w:val="7"/>
        </w:numPr>
      </w:pPr>
      <w:r>
        <w:rPr>
          <w:rFonts w:ascii="Arial" w:hAnsi="Arial" w:eastAsia="Arial" w:cs="Arial"/>
          <w:sz w:val="22"/>
          <w:szCs w:val="22"/>
        </w:rPr>
        <w:t xml:space="preserve">Consider using a compensation service like Skycop to navigate the claim process efficiently.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Delayed, Cancelled, or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issues</w:t>
      </w:r>
    </w:p>
    <w:p>
      <w:pPr>
        <w:spacing w:after="120"/>
        <w:numPr>
          <w:ilvl w:val="0"/>
          <w:numId w:val="7"/>
        </w:numPr>
      </w:pPr>
      <w:r>
        <w:rPr>
          <w:rFonts w:ascii="Arial" w:hAnsi="Arial" w:eastAsia="Arial" w:cs="Arial"/>
          <w:sz w:val="22"/>
          <w:szCs w:val="22"/>
        </w:rPr>
        <w:t xml:space="preserve">Mechanical or aircraft maintenance problems</w:t>
      </w:r>
    </w:p>
    <w:p>
      <w:pPr>
        <w:spacing w:after="120"/>
        <w:numPr>
          <w:ilvl w:val="0"/>
          <w:numId w:val="7"/>
        </w:numPr>
      </w:pPr>
      <w:r>
        <w:rPr>
          <w:rFonts w:ascii="Arial" w:hAnsi="Arial" w:eastAsia="Arial" w:cs="Arial"/>
          <w:sz w:val="22"/>
          <w:szCs w:val="22"/>
        </w:rPr>
        <w:t xml:space="preserve">Air traffic control (ATC) hold-ups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reasons (e.g., crew rest, scheduling conflicts, illness)</w:t>
      </w:r>
    </w:p>
    <w:p>
      <w:pPr>
        <w:pStyle w:val="Heading3"/>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carrier or use a third-party flight tracking service. Simply enter your flight number and date of travel to view real-time updates on any changes to your itinerary.</w:t>
      </w:r>
    </w:p>
    <w:p>
      <w:pPr>
        <w:pStyle w:val="Heading3"/>
      </w:pPr>
      <w:r>
        <w:rPr/>
        <w:t xml:space="preserve">When Are You Entitled to Airport Flight Compensation?</w:t>
      </w:r>
    </w:p>
    <w:p>
      <w:pPr>
        <w:spacing w:after="120"/>
        <w:numPr>
          <w:ilvl w:val="0"/>
          <w:numId w:val="7"/>
        </w:numPr>
      </w:pPr>
      <w:r>
        <w:rPr>
          <w:rFonts w:ascii="Arial" w:hAnsi="Arial" w:eastAsia="Arial" w:cs="Arial"/>
          <w:sz w:val="22"/>
          <w:szCs w:val="22"/>
        </w:rPr>
        <w:t xml:space="preserve">Flight canceled without prior notification of 14 days</w:t>
      </w:r>
    </w:p>
    <w:p>
      <w:pPr>
        <w:spacing w:after="120"/>
        <w:numPr>
          <w:ilvl w:val="0"/>
          <w:numId w:val="7"/>
        </w:numPr>
      </w:pPr>
      <w:r>
        <w:rPr>
          <w:rFonts w:ascii="Arial" w:hAnsi="Arial" w:eastAsia="Arial" w:cs="Arial"/>
          <w:sz w:val="22"/>
          <w:szCs w:val="22"/>
        </w:rPr>
        <w:t xml:space="preserve">Flight was late to the final destination for over 3 hours</w:t>
      </w:r>
    </w:p>
    <w:p>
      <w:pPr>
        <w:spacing w:after="120"/>
        <w:numPr>
          <w:ilvl w:val="0"/>
          <w:numId w:val="7"/>
        </w:numPr>
      </w:pPr>
      <w:r>
        <w:rPr>
          <w:rFonts w:ascii="Arial" w:hAnsi="Arial" w:eastAsia="Arial" w:cs="Arial"/>
          <w:sz w:val="22"/>
          <w:szCs w:val="22"/>
        </w:rPr>
        <w:t xml:space="preserve">You were denied boarding due to overbooking</w:t>
      </w:r>
    </w:p>
    <w:p>
      <w:pPr>
        <w:pStyle w:val="Heading3"/>
      </w:pPr>
      <w:r>
        <w:rPr/>
        <w:t xml:space="preserve">Your Flight Departed From Within the EU:</w:t>
      </w:r>
    </w:p>
    <w:p>
      <w:pPr>
        <w:spacing w:after="200"/>
      </w:pPr>
      <w:r>
        <w:rPr>
          <w:rFonts w:ascii="Arial" w:hAnsi="Arial" w:eastAsia="Arial" w:cs="Arial"/>
          <w:sz w:val="22"/>
          <w:szCs w:val="22"/>
        </w:rPr>
        <w:t xml:space="preserve">Your flight cancelations happened, or you departed from an EU country.</w:t>
      </w:r>
    </w:p>
    <w:p>
      <w:pPr>
        <w:pStyle w:val="Heading3"/>
      </w:pPr>
      <w:r>
        <w:rPr/>
        <w:t xml:space="preserve">Your Flight Landed in The EU:</w:t>
      </w:r>
    </w:p>
    <w:p>
      <w:pPr>
        <w:spacing w:after="200"/>
      </w:pPr>
      <w:r>
        <w:rPr>
          <w:rFonts w:ascii="Arial" w:hAnsi="Arial" w:eastAsia="Arial" w:cs="Arial"/>
          <w:sz w:val="22"/>
          <w:szCs w:val="22"/>
        </w:rPr>
        <w:t xml:space="preserve">Your flight didn’t originate in the EU, but it was operated by an EU-registered carrier and landed in the EU.</w:t>
      </w:r>
    </w:p>
    <w:p>
      <w:pPr>
        <w:spacing w:after="200"/>
      </w:pPr>
      <w:hyperlink r:id="rId10" w:history="1">
        <w:r>
          <w:rPr>
            <w:rFonts w:ascii="Arial" w:hAnsi="Arial" w:eastAsia="Arial" w:cs="Arial"/>
            <w:color w:val="0563C1"/>
            <w:sz w:val="22"/>
            <w:szCs w:val="22"/>
            <w:u w:val="single"/>
          </w:rPr>
          <w:t xml:space="preserve">Quickly check your eligibility with us</w:t>
        </w:r>
      </w:hyperlink>
      <w:r>
        <w:rPr>
          <w:rFonts w:ascii="Arial" w:hAnsi="Arial" w:eastAsia="Arial" w:cs="Arial"/>
          <w:sz w:val="22"/>
          <w:szCs w:val="22"/>
        </w:rPr>
        <w:t xml:space="preserve">. You won’t pay if you aren’t eligible.</w:t>
      </w:r>
    </w:p>
    <w:p>
      <w:pPr>
        <w:pStyle w:val="Heading3"/>
      </w:pPr>
      <w:bookmarkStart w:id="2" w:name="_Toc2"/>
      <w:r>
        <w:t>Tips to Minimize the Impact of Flight Disruptions at Madrid Airport</w:t>
      </w:r>
      <w:bookmarkEnd w:id="2"/>
    </w:p>
    <w:p/>
    <w:p>
      <w:pPr>
        <w:spacing w:after="200"/>
      </w:pPr>
      <w:r>
        <w:rPr>
          <w:rFonts w:ascii="Arial" w:hAnsi="Arial" w:eastAsia="Arial" w:cs="Arial"/>
          <w:sz w:val="22"/>
          <w:szCs w:val="22"/>
        </w:rPr>
        <w:t xml:space="preserve">Even a small wait can create big inconveniences and expenses for your travel plans. It's important to remain calm and take steps to minimize the possible damage from the delay.</w:t>
      </w:r>
    </w:p>
    <w:p>
      <w:pPr>
        <w:spacing w:after="120"/>
        <w:numPr>
          <w:ilvl w:val="0"/>
          <w:numId w:val="7"/>
        </w:numPr>
      </w:pPr>
      <w:r>
        <w:rPr>
          <w:rFonts w:ascii="Arial" w:hAnsi="Arial" w:eastAsia="Arial" w:cs="Arial"/>
          <w:sz w:val="22"/>
          <w:szCs w:val="22"/>
        </w:rPr>
        <w:t xml:space="preserve">Stay updated on flight status. Follow the announcements on airport boards and online. If Madrid airport departures are canceled or hold for longer than three hours, ask for a written confirmation.</w:t>
      </w:r>
    </w:p>
    <w:p>
      <w:pPr>
        <w:spacing w:after="120"/>
        <w:numPr>
          <w:ilvl w:val="0"/>
          <w:numId w:val="7"/>
        </w:numPr>
      </w:pPr>
      <w:r>
        <w:rPr>
          <w:rFonts w:ascii="Arial" w:hAnsi="Arial" w:eastAsia="Arial" w:cs="Arial"/>
          <w:sz w:val="22"/>
          <w:szCs w:val="22"/>
        </w:rPr>
        <w:t xml:space="preserve">Contact the airline for amenities.Carriers are required to provide passengers with care services, such as phone calls, catering, and transport. Find the check-in counter of your carrier and claim your services.</w:t>
      </w:r>
    </w:p>
    <w:p>
      <w:pPr>
        <w:spacing w:after="120"/>
        <w:numPr>
          <w:ilvl w:val="0"/>
          <w:numId w:val="7"/>
        </w:numPr>
      </w:pPr>
      <w:r>
        <w:rPr>
          <w:rFonts w:ascii="Arial" w:hAnsi="Arial" w:eastAsia="Arial" w:cs="Arial"/>
          <w:sz w:val="22"/>
          <w:szCs w:val="22"/>
        </w:rPr>
        <w:t xml:space="preserve">Save documents and record conversations. Travel tickets, booking confirmations, receipts, and all other documents might be useful later when you file for a claim.</w:t>
      </w:r>
    </w:p>
    <w:p>
      <w:pPr>
        <w:spacing w:after="120"/>
        <w:numPr>
          <w:ilvl w:val="0"/>
          <w:numId w:val="7"/>
        </w:numPr>
      </w:pPr>
      <w:r>
        <w:rPr>
          <w:rFonts w:ascii="Arial" w:hAnsi="Arial" w:eastAsia="Arial" w:cs="Arial"/>
          <w:sz w:val="22"/>
          <w:szCs w:val="22"/>
        </w:rPr>
        <w:t xml:space="preserve">Don't give up your rights. Avoid signing any waivers or other documents from the carrier that would deny your right to fill out a claim later.</w:t>
      </w:r>
    </w:p>
    <w:p>
      <w:pPr>
        <w:pStyle w:val="Heading3"/>
      </w:pPr>
      <w:bookmarkStart w:id="3" w:name="_Toc3"/>
      <w:r>
        <w:t>How Much Can You Get For Flights Disrupted at Madrid Airport?</w:t>
      </w:r>
      <w:bookmarkEnd w:id="3"/>
    </w:p>
    <w:p/>
    <w:p>
      <w:pPr>
        <w:spacing w:after="200"/>
      </w:pPr>
      <w:r>
        <w:rPr>
          <w:rFonts w:ascii="Arial" w:hAnsi="Arial" w:eastAsia="Arial" w:cs="Arial"/>
          <w:sz w:val="22"/>
          <w:szCs w:val="22"/>
        </w:rPr>
        <w:t xml:space="preserve">According to regulation (EC) 261/2004, the amount you'll receive depends on the distance of your route and whether the carrier can find alternative Madrid airport flight departures with similar arrival times.</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Example destination</w:t>
            </w:r>
          </w:p>
        </w:tc>
        <w:tc>
          <w:tcPr>
            <w:vAlign w:val="center"/>
            <w:shd w:val="clear" w:fill="E8E8E8"/>
            <w:noWrap/>
          </w:tcPr>
          <w:p>
            <w:pPr>
              <w:spacing w:before="0" w:after="0"/>
            </w:pPr>
            <w:r>
              <w:rPr>
                <w:rFonts w:ascii="Arial" w:hAnsi="Arial" w:eastAsia="Arial" w:cs="Arial"/>
                <w:sz w:val="20"/>
                <w:szCs w:val="20"/>
                <w:b w:val="1"/>
                <w:bCs w:val="1"/>
              </w:rPr>
              <w:t xml:space="preserve">Claim Amount</w:t>
            </w:r>
          </w:p>
        </w:tc>
      </w:tr>
      <w:tr>
        <w:trPr/>
        <w:tc>
          <w:tcPr>
            <w:vAlign w:val="center"/>
            <w:shd w:val="clear"/>
            <w:noWrap/>
          </w:tcPr>
          <w:p>
            <w:pPr>
              <w:spacing w:before="0" w:after="0"/>
            </w:pPr>
            <w:r>
              <w:rPr>
                <w:rFonts w:ascii="Arial" w:hAnsi="Arial" w:eastAsia="Arial" w:cs="Arial"/>
                <w:sz w:val="20"/>
                <w:szCs w:val="20"/>
                <w:b w:val="0"/>
                <w:bCs w:val="0"/>
              </w:rPr>
              <w:t xml:space="preserve">1,500 km or less</w:t>
            </w:r>
          </w:p>
        </w:tc>
        <w:tc>
          <w:tcPr>
            <w:vAlign w:val="center"/>
            <w:shd w:val="clear"/>
            <w:noWrap/>
          </w:tcPr>
          <w:p>
            <w:pPr>
              <w:spacing w:before="0" w:after="0"/>
            </w:pPr>
            <w:r>
              <w:rPr>
                <w:rFonts w:ascii="Arial" w:hAnsi="Arial" w:eastAsia="Arial" w:cs="Arial"/>
                <w:sz w:val="20"/>
                <w:szCs w:val="20"/>
                <w:b w:val="0"/>
                <w:bCs w:val="0"/>
              </w:rPr>
              <w:t xml:space="preserve">Madrid MAD - Barcelona BCN</w:t>
            </w:r>
          </w:p>
        </w:tc>
        <w:tc>
          <w:tcPr>
            <w:vAlign w:val="center"/>
            <w:shd w:val="clear"/>
            <w:noWrap/>
          </w:tcPr>
          <w:p>
            <w:pPr>
              <w:spacing w:before="0" w:after="0"/>
            </w:pPr>
            <w:r>
              <w:rPr>
                <w:rFonts w:ascii="Arial" w:hAnsi="Arial" w:eastAsia="Arial" w:cs="Arial"/>
                <w:sz w:val="20"/>
                <w:szCs w:val="20"/>
                <w:b w:val="0"/>
                <w:bCs w:val="0"/>
              </w:rPr>
              <w:t xml:space="preserve">Up to €250</w:t>
            </w:r>
          </w:p>
        </w:tc>
      </w:tr>
      <w:tr>
        <w:trPr/>
        <w:tc>
          <w:tcPr>
            <w:vAlign w:val="center"/>
            <w:shd w:val="clear"/>
            <w:noWrap/>
          </w:tcPr>
          <w:p>
            <w:pPr>
              <w:spacing w:before="0" w:after="0"/>
            </w:pPr>
            <w:r>
              <w:rPr>
                <w:rFonts w:ascii="Arial" w:hAnsi="Arial" w:eastAsia="Arial" w:cs="Arial"/>
                <w:sz w:val="20"/>
                <w:szCs w:val="20"/>
                <w:b w:val="0"/>
                <w:bCs w:val="0"/>
              </w:rPr>
              <w:t xml:space="preserve">Over 1,500 km (for internal EU routes)</w:t>
            </w:r>
          </w:p>
        </w:tc>
        <w:tc>
          <w:tcPr>
            <w:vAlign w:val="center"/>
            <w:shd w:val="clear"/>
            <w:noWrap/>
          </w:tcPr>
          <w:p>
            <w:pPr>
              <w:spacing w:before="0" w:after="0"/>
            </w:pPr>
            <w:r>
              <w:rPr>
                <w:rFonts w:ascii="Arial" w:hAnsi="Arial" w:eastAsia="Arial" w:cs="Arial"/>
                <w:sz w:val="20"/>
                <w:szCs w:val="20"/>
                <w:b w:val="0"/>
                <w:bCs w:val="0"/>
              </w:rPr>
              <w:t xml:space="preserve">Madrid MAD - Athens ATH</w:t>
            </w:r>
          </w:p>
        </w:tc>
        <w:tc>
          <w:tcPr>
            <w:vAlign w:val="center"/>
            <w:shd w:val="clear"/>
            <w:noWrap/>
          </w:tcPr>
          <w:p>
            <w:pPr>
              <w:spacing w:before="0" w:after="0"/>
            </w:pPr>
            <w:r>
              <w:rPr>
                <w:rFonts w:ascii="Arial" w:hAnsi="Arial" w:eastAsia="Arial" w:cs="Arial"/>
                <w:sz w:val="20"/>
                <w:szCs w:val="20"/>
                <w:b w:val="0"/>
                <w:bCs w:val="0"/>
              </w:rPr>
              <w:t xml:space="preserve">Up to €400</w:t>
            </w:r>
          </w:p>
        </w:tc>
      </w:tr>
      <w:tr>
        <w:trPr/>
        <w:tc>
          <w:tcPr>
            <w:vAlign w:val="center"/>
            <w:shd w:val="clear"/>
            <w:noWrap/>
          </w:tcPr>
          <w:p>
            <w:pPr>
              <w:spacing w:before="0" w:after="0"/>
            </w:pPr>
            <w:r>
              <w:rPr>
                <w:rFonts w:ascii="Arial" w:hAnsi="Arial" w:eastAsia="Arial" w:cs="Arial"/>
                <w:sz w:val="20"/>
                <w:szCs w:val="20"/>
                <w:b w:val="0"/>
                <w:bCs w:val="0"/>
              </w:rPr>
              <w:t xml:space="preserve">From 1,500 km to 3,500 km (For non-internal EU routes)</w:t>
            </w:r>
          </w:p>
        </w:tc>
        <w:tc>
          <w:tcPr>
            <w:vAlign w:val="center"/>
            <w:shd w:val="clear"/>
            <w:noWrap/>
          </w:tcPr>
          <w:p>
            <w:pPr>
              <w:spacing w:before="0" w:after="0"/>
            </w:pPr>
            <w:r>
              <w:rPr>
                <w:rFonts w:ascii="Arial" w:hAnsi="Arial" w:eastAsia="Arial" w:cs="Arial"/>
                <w:sz w:val="20"/>
                <w:szCs w:val="20"/>
                <w:b w:val="0"/>
                <w:bCs w:val="0"/>
              </w:rPr>
              <w:t xml:space="preserve">Madrid MAD - Tel Aviv TLV</w:t>
            </w:r>
          </w:p>
        </w:tc>
        <w:tc>
          <w:tcPr>
            <w:vAlign w:val="center"/>
            <w:shd w:val="clear"/>
            <w:noWrap/>
          </w:tcPr>
          <w:p>
            <w:pPr>
              <w:spacing w:before="0" w:after="0"/>
            </w:pPr>
            <w:r>
              <w:rPr>
                <w:rFonts w:ascii="Arial" w:hAnsi="Arial" w:eastAsia="Arial" w:cs="Arial"/>
                <w:sz w:val="20"/>
                <w:szCs w:val="20"/>
                <w:b w:val="0"/>
                <w:bCs w:val="0"/>
              </w:rPr>
              <w:t xml:space="preserve">Up to €400</w:t>
            </w:r>
          </w:p>
        </w:tc>
      </w:tr>
      <w:tr>
        <w:trPr/>
        <w:tc>
          <w:tcPr>
            <w:vAlign w:val="center"/>
            <w:shd w:val="clear"/>
            <w:noWrap/>
          </w:tcPr>
          <w:p>
            <w:pPr>
              <w:spacing w:before="0" w:after="0"/>
            </w:pPr>
            <w:r>
              <w:rPr>
                <w:rFonts w:ascii="Arial" w:hAnsi="Arial" w:eastAsia="Arial" w:cs="Arial"/>
                <w:sz w:val="20"/>
                <w:szCs w:val="20"/>
                <w:b w:val="0"/>
                <w:bCs w:val="0"/>
              </w:rPr>
              <w:t xml:space="preserve">3,500 km or more</w:t>
            </w:r>
          </w:p>
        </w:tc>
        <w:tc>
          <w:tcPr>
            <w:vAlign w:val="center"/>
            <w:shd w:val="clear"/>
            <w:noWrap/>
          </w:tcPr>
          <w:p>
            <w:pPr>
              <w:spacing w:before="0" w:after="0"/>
            </w:pPr>
            <w:r>
              <w:rPr>
                <w:rFonts w:ascii="Arial" w:hAnsi="Arial" w:eastAsia="Arial" w:cs="Arial"/>
                <w:sz w:val="20"/>
                <w:szCs w:val="20"/>
                <w:b w:val="0"/>
                <w:bCs w:val="0"/>
              </w:rPr>
              <w:t xml:space="preserve">Madrid MAD - Tokyo NRT</w:t>
            </w:r>
          </w:p>
        </w:tc>
        <w:tc>
          <w:tcPr>
            <w:vAlign w:val="center"/>
            <w:shd w:val="clear"/>
            <w:noWrap/>
          </w:tcPr>
          <w:p>
            <w:pPr>
              <w:spacing w:before="0" w:after="0"/>
            </w:pPr>
            <w:r>
              <w:rPr>
                <w:rFonts w:ascii="Arial" w:hAnsi="Arial" w:eastAsia="Arial" w:cs="Arial"/>
                <w:sz w:val="20"/>
                <w:szCs w:val="20"/>
                <w:b w:val="0"/>
                <w:bCs w:val="0"/>
              </w:rPr>
              <w:t xml:space="preserve">Up to €600</w:t>
            </w:r>
          </w:p>
        </w:tc>
      </w:tr>
    </w:tbl>
    <w:p>
      <w:pPr>
        <w:pStyle w:val="Heading3"/>
      </w:pPr>
      <w:bookmarkStart w:id="4" w:name="_Toc4"/>
      <w:r>
        <w:t>Understanding Your Rights Under EU261 at Madrid Airport</w:t>
      </w:r>
      <w:bookmarkEnd w:id="4"/>
    </w:p>
    <w:p/>
    <w:p>
      <w:pPr>
        <w:spacing w:after="200"/>
      </w:pPr>
      <w:r>
        <w:rPr>
          <w:rFonts w:ascii="Arial" w:hAnsi="Arial" w:eastAsia="Arial" w:cs="Arial"/>
          <w:sz w:val="22"/>
          <w:szCs w:val="22"/>
        </w:rPr>
        <w:t xml:space="preserve">The regulation (EC) 261/2004 protects passengers who were denied seats due to overbooking, cancelation, or waiting longer than three hours. Passengers can get alternative transport options or reimbursement. The carrier may also be required to assist with meals, phone calls, and even accommodation if necessary. Airlines aren’t always eager to assist passengers as best as they can. </w:t>
      </w:r>
      <w:hyperlink r:id="rId10" w:history="1">
        <w:r>
          <w:rPr>
            <w:rFonts w:ascii="Arial" w:hAnsi="Arial" w:eastAsia="Arial" w:cs="Arial"/>
            <w:color w:val="0563C1"/>
            <w:sz w:val="22"/>
            <w:szCs w:val="22"/>
            <w:u w:val="single"/>
          </w:rPr>
          <w:t xml:space="preserve">Verify your claim with Skycop instantly to get a full representation of your rights.</w:t>
        </w:r>
      </w:hyperlink>
    </w:p>
    <w:p>
      <w:pPr>
        <w:pStyle w:val="Heading2"/>
      </w:pPr>
      <w:bookmarkStart w:id="5" w:name="_Toc5"/>
      <w:r>
        <w:t>When Are You Not Entitled to Flight Compensation?</w:t>
      </w:r>
      <w:bookmarkEnd w:id="5"/>
    </w:p>
    <w:p>
      <w:pPr>
        <w:pStyle w:val="Heading3"/>
      </w:pPr>
      <w:bookmarkStart w:id="6" w:name="_Toc6"/>
      <w:r>
        <w:t>Incidents at the Airport</w:t>
      </w:r>
      <w:bookmarkEnd w:id="6"/>
    </w:p>
    <w:p>
      <w:pPr>
        <w:spacing w:after="200"/>
      </w:pPr>
      <w:r>
        <w:rPr>
          <w:rFonts w:ascii="Arial" w:hAnsi="Arial" w:eastAsia="Arial" w:cs="Arial"/>
          <w:sz w:val="22"/>
          <w:szCs w:val="22"/>
        </w:rPr>
        <w:t xml:space="preserve">Regulation (EC) 261/2004 rules that operations-related incidents are beyond the control of airlines. Therefore, you may not receive a reimbursement. However, that doesn't mean that the airline shouldn't take care of you!</w:t>
      </w:r>
    </w:p>
    <w:p>
      <w:pPr>
        <w:pStyle w:val="Heading3"/>
      </w:pPr>
      <w:bookmarkStart w:id="7" w:name="_Toc7"/>
      <w:r>
        <w:t>Strikes at the Airport</w:t>
      </w:r>
      <w:bookmarkEnd w:id="7"/>
    </w:p>
    <w:p>
      <w:pPr>
        <w:spacing w:after="200"/>
      </w:pPr>
      <w:r>
        <w:rPr>
          <w:rFonts w:ascii="Arial" w:hAnsi="Arial" w:eastAsia="Arial" w:cs="Arial"/>
          <w:sz w:val="22"/>
          <w:szCs w:val="22"/>
        </w:rPr>
        <w:t xml:space="preserve">A Madrid airport strike is a real possibility that can lead to air travel disruptions and cancellations. Strike Madrid airport affects flights to and from the airport. Regulation (EC) 261/2004 rules that airport staff strikes are outside of airline control. Therefore, a flight delayed or canceled for this reason is not eligible for a monetary settlement.</w:t>
      </w:r>
    </w:p>
    <w:p>
      <w:pPr>
        <w:pStyle w:val="Heading3"/>
      </w:pPr>
      <w:bookmarkStart w:id="8" w:name="_Toc8"/>
      <w:r>
        <w:t>A Madrid airport strike is a real possibility that can lead to air travel disruptions and cancellations. Strike Madrid airport affects flights to and from the airport. Regulation (EC) 261/2004 rules that airport staff strikes are outside of airline control. Therefore, a flight delayed or canceled for this reason is not eligible for a monetary settlement.A Madrid airport strike is a real possibility that can lead to air travel disruptions and cancellations. Strike Madrid airport affects flights to and from the airport. Regulation (EC) 261/2004 rules that airport staff strikes are outside of airline control. Therefore, a flight delayed or canceled for this reason is not eligible for a monetary settlement.</w:t>
      </w:r>
      <w:bookmarkEnd w:id="8"/>
    </w:p>
    <w:p>
      <w:pPr>
        <w:spacing w:after="200"/>
      </w:pPr>
      <w:r>
        <w:rPr>
          <w:rFonts w:ascii="Arial" w:hAnsi="Arial" w:eastAsia="Arial" w:cs="Arial"/>
          <w:sz w:val="22"/>
          <w:szCs w:val="22"/>
        </w:rPr>
        <w:t xml:space="preserve">In cases of bad weather, the airline has little choice but to start flight delays or even cancel a passenger's departure. As the airlines can't control the weather or Madrid airport closed, regulation (EC) 261/2004 allows them not to be responsible for flight disruptions that result from bad weather.</w:t>
      </w:r>
    </w:p>
    <w:p>
      <w:pPr>
        <w:pStyle w:val="Heading3"/>
      </w:pPr>
      <w:bookmarkStart w:id="9" w:name="_Toc9"/>
      <w:r>
        <w:t>How to Claim Compensation for a Delayed or Cancelled Flight at Madrid Airport</w:t>
      </w:r>
      <w:bookmarkEnd w:id="9"/>
    </w:p>
    <w:p/>
    <w:p>
      <w:pPr>
        <w:spacing w:after="200"/>
      </w:pPr>
      <w:r>
        <w:rPr>
          <w:rFonts w:ascii="Arial" w:hAnsi="Arial" w:eastAsia="Arial" w:cs="Arial"/>
          <w:sz w:val="22"/>
          <w:szCs w:val="22"/>
        </w:rPr>
        <w:t xml:space="preserve">Gathering Evidence Prepare your flight pass, relevant confirmations of bookings, and other receipts that prove your financial loss due to travel delay. Be ready to provide them, usually in a digital form, with your claim.</w:t>
      </w:r>
    </w:p>
    <w:p>
      <w:pPr>
        <w:spacing w:after="200"/>
      </w:pPr>
      <w:r>
        <w:rPr>
          <w:rFonts w:ascii="Arial" w:hAnsi="Arial" w:eastAsia="Arial" w:cs="Arial"/>
          <w:sz w:val="22"/>
          <w:szCs w:val="22"/>
        </w:rPr>
        <w:t xml:space="preserve">Filing a Claim Submit a claim to the airline for compensation following the airline's specific procedures and deadlines. Despite operating in the European Union, airlines have different, often lengthy and complicated, procedures for filling claims.</w:t>
      </w:r>
    </w:p>
    <w:p>
      <w:pPr>
        <w:spacing w:after="200"/>
      </w:pPr>
      <w:r>
        <w:rPr>
          <w:rFonts w:ascii="Arial" w:hAnsi="Arial" w:eastAsia="Arial" w:cs="Arial"/>
          <w:sz w:val="22"/>
          <w:szCs w:val="22"/>
        </w:rPr>
        <w:t xml:space="preserve">Dealing With Airline Responses You may have to negotiate with the flight carrier as they might try to lower your settlement or offer coupons or discounts of lower value instead.</w:t>
      </w:r>
    </w:p>
    <w:p>
      <w:pPr>
        <w:spacing w:after="200"/>
      </w:pPr>
      <w:r>
        <w:rPr>
          <w:rFonts w:ascii="Arial" w:hAnsi="Arial" w:eastAsia="Arial" w:cs="Arial"/>
          <w:sz w:val="22"/>
          <w:szCs w:val="22"/>
        </w:rPr>
        <w:t xml:space="preserve">Working With a Compensation Company</w:t>
      </w:r>
      <w:r>
        <w:rPr>
          <w:rFonts w:ascii="Arial" w:hAnsi="Arial" w:eastAsia="Arial" w:cs="Arial"/>
          <w:sz w:val="22"/>
          <w:szCs w:val="22"/>
        </w:rPr>
        <w:t xml:space="preserve"> You can </w:t>
      </w:r>
      <w:hyperlink r:id="rId10" w:history="1">
        <w:r>
          <w:rPr>
            <w:rFonts w:ascii="Arial" w:hAnsi="Arial" w:eastAsia="Arial" w:cs="Arial"/>
            <w:color w:val="0563C1"/>
            <w:sz w:val="22"/>
            <w:szCs w:val="22"/>
            <w:u w:val="single"/>
          </w:rPr>
          <w:t xml:space="preserve">check your entitlement with us</w:t>
        </w:r>
      </w:hyperlink>
      <w:r>
        <w:rPr>
          <w:rFonts w:ascii="Arial" w:hAnsi="Arial" w:eastAsia="Arial" w:cs="Arial"/>
          <w:sz w:val="22"/>
          <w:szCs w:val="22"/>
        </w:rPr>
        <w:t xml:space="preserve"> for free and without any risk. Skycop's expertise ensures we can handle the claim process on your behalf efficiently and with great success. You'll save time and spare yourself the frustration by granting us the paperwork. </w:t>
      </w:r>
    </w:p>
    <w:p>
      <w:pPr>
        <w:pStyle w:val="Heading2"/>
      </w:pPr>
      <w:bookmarkStart w:id="10" w:name="_Toc10"/>
      <w:r>
        <w:t>Was Your Flight Disrupted?</w:t>
      </w:r>
      <w:bookmarkEnd w:id="10"/>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8" w:history="1">
        <w:r>
          <w:rPr>
            <w:rFonts w:ascii="Arial" w:hAnsi="Arial" w:eastAsia="Arial" w:cs="Arial"/>
            <w:color w:val="0563C1"/>
            <w:sz w:val="22"/>
            <w:szCs w:val="22"/>
            <w:u w:val="single"/>
          </w:rPr>
          <w:t xml:space="preserve">Claim Now</w:t>
        </w:r>
      </w:hyperlink>
    </w:p>
    <w:p>
      <w:pPr>
        <w:pStyle w:val="Heading3"/>
      </w:pPr>
      <w:r>
        <w:rPr/>
        <w:t xml:space="preserve">The Benefits of Pursuing Compensation With Skycop</w:t>
      </w:r>
    </w:p>
    <w:p>
      <w:pPr>
        <w:spacing w:after="200"/>
      </w:pPr>
      <w:r>
        <w:rPr>
          <w:rFonts w:ascii="Arial" w:hAnsi="Arial" w:eastAsia="Arial" w:cs="Arial"/>
          <w:sz w:val="22"/>
          <w:szCs w:val="22"/>
        </w:rPr>
        <w:t xml:space="preserve">Skycop compensation services offer a range of benefits for dealing with Madrid flight delays:</w:t>
      </w:r>
    </w:p>
    <w:p>
      <w:pPr>
        <w:spacing w:after="120"/>
        <w:numPr>
          <w:ilvl w:val="0"/>
          <w:numId w:val="7"/>
        </w:numPr>
      </w:pPr>
      <w:r>
        <w:rPr>
          <w:rFonts w:ascii="Arial" w:hAnsi="Arial" w:eastAsia="Arial" w:cs="Arial"/>
          <w:sz w:val="22"/>
          <w:szCs w:val="22"/>
        </w:rPr>
        <w:t xml:space="preserve">You don’t pay if you don’t receive compensation</w:t>
      </w:r>
    </w:p>
    <w:p>
      <w:pPr>
        <w:spacing w:after="120"/>
        <w:numPr>
          <w:ilvl w:val="0"/>
          <w:numId w:val="7"/>
        </w:numPr>
      </w:pPr>
      <w:r>
        <w:rPr>
          <w:rFonts w:ascii="Arial" w:hAnsi="Arial" w:eastAsia="Arial" w:cs="Arial"/>
          <w:sz w:val="22"/>
          <w:szCs w:val="22"/>
        </w:rPr>
        <w:t xml:space="preserve">Extensive knowledge of law</w:t>
      </w:r>
    </w:p>
    <w:p>
      <w:pPr>
        <w:spacing w:after="120"/>
        <w:numPr>
          <w:ilvl w:val="0"/>
          <w:numId w:val="7"/>
        </w:numPr>
      </w:pPr>
      <w:r>
        <w:rPr>
          <w:rFonts w:ascii="Arial" w:hAnsi="Arial" w:eastAsia="Arial" w:cs="Arial"/>
          <w:sz w:val="22"/>
          <w:szCs w:val="22"/>
        </w:rPr>
        <w:t xml:space="preserve">Fast payouts</w:t>
      </w:r>
    </w:p>
    <w:p>
      <w:pPr>
        <w:spacing w:after="120"/>
        <w:numPr>
          <w:ilvl w:val="0"/>
          <w:numId w:val="7"/>
        </w:numPr>
      </w:pPr>
      <w:r>
        <w:rPr>
          <w:rFonts w:ascii="Arial" w:hAnsi="Arial" w:eastAsia="Arial" w:cs="Arial"/>
          <w:sz w:val="22"/>
          <w:szCs w:val="22"/>
        </w:rPr>
        <w:t xml:space="preserve">Hassle-free claim process</w:t>
      </w:r>
    </w:p>
    <w:p>
      <w:pPr>
        <w:spacing w:after="200"/>
      </w:pPr>
      <w:r>
        <w:rPr>
          <w:rFonts w:ascii="Arial" w:hAnsi="Arial" w:eastAsia="Arial" w:cs="Arial"/>
          <w:sz w:val="22"/>
          <w:szCs w:val="22"/>
        </w:rPr>
        <w:t xml:space="preserve">Skycop’s role is to make the claims process easier for you and ensure that carriers adhere to the legal aspects of compensation.</w:t>
      </w:r>
    </w:p>
    <w:p>
      <w:pPr>
        <w:pStyle w:val="Heading2"/>
      </w:pPr>
      <w:bookmarkStart w:id="11" w:name="_Toc11"/>
      <w:r>
        <w:t>Flight issues?</w:t>
      </w:r>
      <w:bookmarkEnd w:id="11"/>
    </w:p>
    <w:p>
      <w:pPr>
        <w:spacing w:after="200"/>
      </w:pPr>
      <w:r>
        <w:rPr>
          <w:rFonts w:ascii="Arial" w:hAnsi="Arial" w:eastAsia="Arial" w:cs="Arial"/>
          <w:sz w:val="22"/>
          <w:szCs w:val="22"/>
        </w:rPr>
        <w:t xml:space="preserve">We've got your back. If your flight was delayed, canceled, or overbooked, Skycop will help you claim the compensation you're entitled to.</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12" w:name="_Toc12"/>
      <w:r>
        <w:t>Frequently Asked Questions</w:t>
      </w:r>
      <w:bookmarkEnd w:id="12"/>
    </w:p>
    <w:p>
      <w:pPr>
        <w:pStyle w:val="Heading3"/>
      </w:pPr>
      <w:bookmarkStart w:id="13" w:name="_Toc13"/>
      <w:r>
        <w:t>How long do I have to claim compensation for a delayed flight?</w:t>
      </w:r>
      <w:bookmarkEnd w:id="13"/>
    </w:p>
    <w:p>
      <w:pPr>
        <w:spacing w:after="200"/>
      </w:pPr>
      <w:r>
        <w:rPr>
          <w:rFonts w:ascii="Arial" w:hAnsi="Arial" w:eastAsia="Arial" w:cs="Arial"/>
          <w:sz w:val="22"/>
          <w:szCs w:val="22"/>
        </w:rPr>
        <w:t xml:space="preserve">You can file a claim up to two or three years from Madrid airport departure today. You can take your time, but it’s best to file it quicker. The chances of your claim being successful are much higher if you fill it out sooner.</w:t>
      </w:r>
    </w:p>
    <w:p>
      <w:pPr>
        <w:pStyle w:val="Heading3"/>
      </w:pPr>
      <w:bookmarkStart w:id="14" w:name="_Toc14"/>
      <w:r>
        <w:t>What if a connecting flight gets delayed?</w:t>
      </w:r>
      <w:bookmarkEnd w:id="14"/>
    </w:p>
    <w:p>
      <w:pPr>
        <w:spacing w:after="200"/>
      </w:pPr>
      <w:r>
        <w:rPr>
          <w:rFonts w:ascii="Arial" w:hAnsi="Arial" w:eastAsia="Arial" w:cs="Arial"/>
          <w:sz w:val="22"/>
          <w:szCs w:val="22"/>
        </w:rPr>
        <w:t xml:space="preserve">The (EC) 261/2004 regulation applies to connections (when the plane is taking off or landing in the EU) and you can get compensation for Madrid airport delays or cancellations that were the reason for missing them.</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5" w:name="_Toc15"/>
      <w:r>
        <w:t>Help Provided at These Airports and More</w:t>
      </w:r>
      <w:bookmarkEnd w:id="15"/>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16" w:name="_Toc16"/>
      <w:r>
        <w:t>Successful Cases Against These Airlines and Others</w:t>
      </w:r>
      <w:bookmarkEnd w:id="16"/>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17" w:name="_Toc17"/>
      <w:r>
        <w:t>Air Passenger Rights and Protections</w:t>
      </w:r>
      <w:bookmarkEnd w:id="17"/>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D3C1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2026-08-29T12:33:54+00:00</dcterms:created>
  <dcterms:modified xsi:type="dcterms:W3CDTF">2026-08-29T12:33:54+00:00</dcterms:modified>
</cp:coreProperties>
</file>

<file path=docProps/custom.xml><?xml version="1.0" encoding="utf-8"?>
<Properties xmlns="http://schemas.openxmlformats.org/officeDocument/2006/custom-properties" xmlns:vt="http://schemas.openxmlformats.org/officeDocument/2006/docPropsVTypes"/>
</file>