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Compensation for Calgary Airport Flight Delays and Cancellations - Skycop</w:t>
      </w:r>
    </w:p>
    <w:p>
      <w:pPr>
        <w:spacing w:after="360"/>
      </w:pPr>
      <w:r>
        <w:rPr>
          <w:rFonts w:ascii="Arial" w:hAnsi="Arial" w:eastAsia="Arial" w:cs="Arial"/>
          <w:color w:val="666666"/>
          <w:sz w:val="22"/>
          <w:szCs w:val="22"/>
          <w:i w:val="1"/>
          <w:iCs w:val="1"/>
        </w:rPr>
        <w:t xml:space="preserve">Meta Description: Was your flight delayed or canceled at Calgary International Airport? Learn your rights and explore possible compensation options with Skycop’s expert support.</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Calgary Airport</w:t>
      </w:r>
    </w:p>
    <w:p>
      <w:pPr>
        <w:pStyle w:val="Heading2"/>
      </w:pPr>
      <w:bookmarkStart w:id="0" w:name="_Toc0"/>
      <w:r>
        <w:t>Everything you need to know about Calgary Airport Flight Compensation</w:t>
      </w:r>
      <w:bookmarkEnd w:id="0"/>
    </w:p>
    <w:p>
      <w:pPr>
        <w:spacing w:after="120"/>
        <w:numPr>
          <w:ilvl w:val="0"/>
          <w:numId w:val="7"/>
        </w:numPr>
      </w:pPr>
      <w:r>
        <w:rPr>
          <w:rFonts w:ascii="Arial" w:hAnsi="Arial" w:eastAsia="Arial" w:cs="Arial"/>
          <w:sz w:val="22"/>
          <w:szCs w:val="22"/>
        </w:rPr>
        <w:t xml:space="preserve">Calgary International Airport is one of the busiest airports in Canada.</w:t>
      </w:r>
    </w:p>
    <w:p>
      <w:pPr>
        <w:spacing w:after="120"/>
        <w:numPr>
          <w:ilvl w:val="0"/>
          <w:numId w:val="7"/>
        </w:numPr>
      </w:pPr>
      <w:r>
        <w:rPr>
          <w:rFonts w:ascii="Arial" w:hAnsi="Arial" w:eastAsia="Arial" w:cs="Arial"/>
          <w:sz w:val="22"/>
          <w:szCs w:val="22"/>
        </w:rPr>
        <w:t xml:space="preserve">Passengers may claim compensation up to CAD 2,400 for flight disruptions.</w:t>
      </w:r>
    </w:p>
    <w:p>
      <w:pPr>
        <w:spacing w:after="120"/>
        <w:numPr>
          <w:ilvl w:val="0"/>
          <w:numId w:val="7"/>
        </w:numPr>
      </w:pPr>
      <w:r>
        <w:rPr>
          <w:rFonts w:ascii="Arial" w:hAnsi="Arial" w:eastAsia="Arial" w:cs="Arial"/>
          <w:sz w:val="22"/>
          <w:szCs w:val="22"/>
        </w:rPr>
        <w:t xml:space="preserve">The Air Passenger Protection Regulations (APPR) govern passenger rights at Calgary Airport.</w:t>
      </w:r>
    </w:p>
    <w:p>
      <w:pPr>
        <w:spacing w:after="120"/>
        <w:numPr>
          <w:ilvl w:val="0"/>
          <w:numId w:val="7"/>
        </w:numPr>
      </w:pPr>
      <w:r>
        <w:rPr>
          <w:rFonts w:ascii="Arial" w:hAnsi="Arial" w:eastAsia="Arial" w:cs="Arial"/>
          <w:sz w:val="22"/>
          <w:szCs w:val="22"/>
        </w:rPr>
        <w:t xml:space="preserve">Compensation eligibility includes delays over 3 hours, cancellations, and overbooking.</w:t>
      </w:r>
    </w:p>
    <w:p>
      <w:pPr>
        <w:spacing w:after="120"/>
        <w:numPr>
          <w:ilvl w:val="0"/>
          <w:numId w:val="7"/>
        </w:numPr>
      </w:pPr>
      <w:r>
        <w:rPr>
          <w:rFonts w:ascii="Arial" w:hAnsi="Arial" w:eastAsia="Arial" w:cs="Arial"/>
          <w:sz w:val="22"/>
          <w:szCs w:val="22"/>
        </w:rPr>
        <w:t xml:space="preserve">Compensation amounts vary based on the length of the delay or nature of the disruption.</w:t>
      </w:r>
    </w:p>
    <w:p>
      <w:pPr>
        <w:spacing w:after="120"/>
        <w:numPr>
          <w:ilvl w:val="0"/>
          <w:numId w:val="7"/>
        </w:numPr>
      </w:pPr>
      <w:r>
        <w:rPr>
          <w:rFonts w:ascii="Arial" w:hAnsi="Arial" w:eastAsia="Arial" w:cs="Arial"/>
          <w:sz w:val="22"/>
          <w:szCs w:val="22"/>
        </w:rPr>
        <w:t xml:space="preserve">International travelers are also protected under APPR when flying from Calgary.</w:t>
      </w:r>
    </w:p>
    <w:p>
      <w:pPr>
        <w:spacing w:after="120"/>
        <w:numPr>
          <w:ilvl w:val="0"/>
          <w:numId w:val="7"/>
        </w:numPr>
      </w:pPr>
      <w:r>
        <w:rPr>
          <w:rFonts w:ascii="Arial" w:hAnsi="Arial" w:eastAsia="Arial" w:cs="Arial"/>
          <w:sz w:val="22"/>
          <w:szCs w:val="22"/>
        </w:rPr>
        <w:t xml:space="preserve">Airlines are not obligated to pay compensation for disruptions caused by bad weather or safety issues.</w:t>
      </w:r>
    </w:p>
    <w:p>
      <w:pPr>
        <w:spacing w:after="120"/>
        <w:numPr>
          <w:ilvl w:val="0"/>
          <w:numId w:val="7"/>
        </w:numPr>
      </w:pPr>
      <w:r>
        <w:rPr>
          <w:rFonts w:ascii="Arial" w:hAnsi="Arial" w:eastAsia="Arial" w:cs="Arial"/>
          <w:sz w:val="22"/>
          <w:szCs w:val="22"/>
        </w:rPr>
        <w:t xml:space="preserve">Passengers have one year to file a compensation claim after a flight disruption.</w:t>
      </w:r>
    </w:p>
    <w:p>
      <w:pPr>
        <w:spacing w:after="120"/>
        <w:numPr>
          <w:ilvl w:val="0"/>
          <w:numId w:val="7"/>
        </w:numPr>
      </w:pPr>
      <w:r>
        <w:rPr>
          <w:rFonts w:ascii="Arial" w:hAnsi="Arial" w:eastAsia="Arial" w:cs="Arial"/>
          <w:sz w:val="22"/>
          <w:szCs w:val="22"/>
        </w:rPr>
        <w:t xml:space="preserve">If airlines do not respond within 30 days, passengers can escalate the issue to the Canadian Transportation Agency.</w:t>
      </w:r>
    </w:p>
    <w:p>
      <w:pPr>
        <w:spacing w:after="120"/>
        <w:numPr>
          <w:ilvl w:val="0"/>
          <w:numId w:val="7"/>
        </w:numPr>
      </w:pPr>
      <w:r>
        <w:rPr>
          <w:rFonts w:ascii="Arial" w:hAnsi="Arial" w:eastAsia="Arial" w:cs="Arial"/>
          <w:sz w:val="22"/>
          <w:szCs w:val="22"/>
        </w:rPr>
        <w:t xml:space="preserve">Skycop offers assistance to handle compensation claims without any upfront costs.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2" w:name="_Toc2"/>
      <w:r>
        <w:t>What Compensation Can You Get at Calgary International Airport?</w:t>
      </w:r>
      <w:bookmarkEnd w:id="2"/>
    </w:p>
    <w:p/>
    <w:p>
      <w:pPr>
        <w:spacing w:after="200"/>
      </w:pPr>
      <w:r>
        <w:rPr>
          <w:rFonts w:ascii="Arial" w:hAnsi="Arial" w:eastAsia="Arial" w:cs="Arial"/>
          <w:sz w:val="22"/>
          <w:szCs w:val="22"/>
        </w:rPr>
        <w:t xml:space="preserve">At Calgary Airport, air passenger rights are protected under the Air Passenger Protection Regulations (APPR), not European laws. So don’t expect EU rules to apply here unless your trip explicitly involves Europe. </w:t>
      </w:r>
      <w:br/>
      <w:br/>
      <w:r>
        <w:rPr>
          <w:rFonts w:ascii="Arial" w:hAnsi="Arial" w:eastAsia="Arial" w:cs="Arial"/>
          <w:sz w:val="22"/>
          <w:szCs w:val="22"/>
          <w:b w:val="1"/>
          <w:bCs w:val="1"/>
        </w:rPr>
        <w:t xml:space="preserve">You may qualify for compensation under APPR, if your:</w:t>
      </w:r>
      <w:r>
        <w:rPr>
          <w:rFonts w:ascii="Arial" w:hAnsi="Arial" w:eastAsia="Arial" w:cs="Arial"/>
          <w:sz w:val="22"/>
          <w:szCs w:val="22"/>
        </w:rPr>
        <w:t xml:space="preserve"> </w:t>
      </w:r>
    </w:p>
    <w:p>
      <w:pPr>
        <w:spacing w:after="120"/>
        <w:numPr>
          <w:ilvl w:val="0"/>
          <w:numId w:val="7"/>
        </w:numPr>
      </w:pPr>
      <w:r>
        <w:rPr>
          <w:rFonts w:ascii="Arial" w:hAnsi="Arial" w:eastAsia="Arial" w:cs="Arial"/>
          <w:sz w:val="22"/>
          <w:szCs w:val="22"/>
        </w:rPr>
        <w:t xml:space="preserve">Delayed flight ran more than 3 hours behind schedule.</w:t>
      </w:r>
    </w:p>
    <w:p>
      <w:pPr>
        <w:spacing w:after="120"/>
        <w:numPr>
          <w:ilvl w:val="0"/>
          <w:numId w:val="7"/>
        </w:numPr>
      </w:pPr>
      <w:r>
        <w:rPr>
          <w:rFonts w:ascii="Arial" w:hAnsi="Arial" w:eastAsia="Arial" w:cs="Arial"/>
          <w:sz w:val="22"/>
          <w:szCs w:val="22"/>
        </w:rPr>
        <w:t xml:space="preserve">Trip was hit with a cancellation that you weren’t informed about in time.</w:t>
      </w:r>
    </w:p>
    <w:p>
      <w:pPr>
        <w:spacing w:after="120"/>
        <w:numPr>
          <w:ilvl w:val="0"/>
          <w:numId w:val="7"/>
        </w:numPr>
      </w:pPr>
      <w:r>
        <w:rPr>
          <w:rFonts w:ascii="Arial" w:hAnsi="Arial" w:eastAsia="Arial" w:cs="Arial"/>
          <w:sz w:val="22"/>
          <w:szCs w:val="22"/>
        </w:rPr>
        <w:t xml:space="preserve">Airline sold more tickets than seats and you couldn’t board.</w:t>
      </w:r>
    </w:p>
    <w:p>
      <w:pPr>
        <w:spacing w:after="200"/>
      </w:pPr>
      <w:r>
        <w:rPr>
          <w:rFonts w:ascii="Arial" w:hAnsi="Arial" w:eastAsia="Arial" w:cs="Arial"/>
          <w:sz w:val="22"/>
          <w:szCs w:val="22"/>
        </w:rPr>
        <w:t xml:space="preserve">Even international travellers can claim under APPR when departing from or connecting through Calgary. These protections are for every air passenger, regardless of citizenship.</w:t>
      </w:r>
    </w:p>
    <w:p>
      <w:pPr>
        <w:pStyle w:val="Heading2"/>
      </w:pPr>
      <w:bookmarkStart w:id="3" w:name="_Toc3"/>
      <w:r>
        <w:t>How Much Can You Claim Under APPR?</w:t>
      </w:r>
      <w:bookmarkEnd w:id="3"/>
    </w:p>
    <w:p>
      <w:pPr>
        <w:pStyle w:val="Heading3"/>
      </w:pPr>
      <w:bookmarkStart w:id="4" w:name="_Toc4"/>
      <w:r>
        <w:t>Flight Delay or Cancellation Compensation (Large Airlines)</w:t>
      </w:r>
      <w:bookmarkEnd w:id="4"/>
    </w:p>
    <w:p>
      <w:pPr>
        <w:spacing w:after="200"/>
      </w:pPr>
      <w:r>
        <w:rPr>
          <w:rFonts w:ascii="Arial" w:hAnsi="Arial" w:eastAsia="Arial" w:cs="Arial"/>
          <w:sz w:val="22"/>
          <w:szCs w:val="22"/>
        </w:rPr>
        <w:t xml:space="preserve">- CAD 400 for flights delayed 3 to 6 hours. </w:t>
      </w:r>
      <w:br/>
      <w:br/>
      <w:r>
        <w:rPr>
          <w:rFonts w:ascii="Arial" w:hAnsi="Arial" w:eastAsia="Arial" w:cs="Arial"/>
          <w:sz w:val="22"/>
          <w:szCs w:val="22"/>
        </w:rPr>
        <w:t xml:space="preserve">- CAD 700 for flights delayed 6 to 9 hours. </w:t>
      </w:r>
      <w:br/>
      <w:br/>
      <w:r>
        <w:rPr>
          <w:rFonts w:ascii="Arial" w:hAnsi="Arial" w:eastAsia="Arial" w:cs="Arial"/>
          <w:sz w:val="22"/>
          <w:szCs w:val="22"/>
        </w:rPr>
        <w:t xml:space="preserve">- CAD 1,000 for flights delayed over 9 hours. </w:t>
      </w:r>
    </w:p>
    <w:p>
      <w:pPr>
        <w:pStyle w:val="Heading3"/>
      </w:pPr>
      <w:bookmarkStart w:id="5" w:name="_Toc5"/>
      <w:r>
        <w:t>Denied Boarding</w:t>
      </w:r>
      <w:bookmarkEnd w:id="5"/>
    </w:p>
    <w:p>
      <w:pPr>
        <w:spacing w:after="200"/>
      </w:pPr>
      <w:r>
        <w:rPr>
          <w:rFonts w:ascii="Arial" w:hAnsi="Arial" w:eastAsia="Arial" w:cs="Arial"/>
          <w:sz w:val="22"/>
          <w:szCs w:val="22"/>
        </w:rPr>
        <w:t xml:space="preserve">- CAD 900 if your new flight was less than 6 hours late. </w:t>
      </w:r>
      <w:br/>
      <w:br/>
      <w:r>
        <w:rPr>
          <w:rFonts w:ascii="Arial" w:hAnsi="Arial" w:eastAsia="Arial" w:cs="Arial"/>
          <w:sz w:val="22"/>
          <w:szCs w:val="22"/>
        </w:rPr>
        <w:t xml:space="preserve">- CAD 1,800 if the delay was 6 to 9 hours. </w:t>
      </w:r>
      <w:br/>
      <w:br/>
      <w:r>
        <w:rPr>
          <w:rFonts w:ascii="Arial" w:hAnsi="Arial" w:eastAsia="Arial" w:cs="Arial"/>
          <w:sz w:val="22"/>
          <w:szCs w:val="22"/>
        </w:rPr>
        <w:t xml:space="preserve">- CAD 2,400 if the delay was over 9 hours. </w:t>
      </w:r>
    </w:p>
    <w:p>
      <w:pPr>
        <w:pStyle w:val="Heading2"/>
      </w:pPr>
      <w:bookmarkStart w:id="6" w:name="_Toc6"/>
      <w:r>
        <w:t>Was Your Flight Disrupted?</w:t>
      </w:r>
      <w:bookmarkEnd w:id="6"/>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7" w:name="_Toc7"/>
      <w:r>
        <w:t>APPR vs EU261 – Which Rights Apply at Calgary International Airport?</w:t>
      </w:r>
      <w:bookmarkEnd w:id="7"/>
    </w:p>
    <w:p/>
    <w:p>
      <w:pPr>
        <w:spacing w:after="200"/>
      </w:pPr>
      <w:r>
        <w:rPr>
          <w:rFonts w:ascii="Arial" w:hAnsi="Arial" w:eastAsia="Arial" w:cs="Arial"/>
          <w:sz w:val="22"/>
          <w:szCs w:val="22"/>
        </w:rPr>
        <w:t xml:space="preserve">At Calgary, the APPR is the only law that covers air passenger rights unless your trip connects to Europe in a specific way. </w:t>
      </w:r>
      <w:br/>
      <w:br/>
      <w:r>
        <w:rPr>
          <w:rFonts w:ascii="Arial" w:hAnsi="Arial" w:eastAsia="Arial" w:cs="Arial"/>
          <w:sz w:val="22"/>
          <w:szCs w:val="22"/>
        </w:rPr>
        <w:t xml:space="preserve">So, unless Europe is part of your flight route, it’s Canadian rules you must follow.</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Situation</w:t>
            </w:r>
          </w:p>
        </w:tc>
        <w:tc>
          <w:tcPr>
            <w:vAlign w:val="center"/>
            <w:shd w:val="clear" w:fill="E8E8E8"/>
            <w:noWrap/>
          </w:tcPr>
          <w:p>
            <w:pPr>
              <w:spacing w:before="0" w:after="0"/>
            </w:pPr>
            <w:r>
              <w:rPr>
                <w:rFonts w:ascii="Arial" w:hAnsi="Arial" w:eastAsia="Arial" w:cs="Arial"/>
                <w:sz w:val="20"/>
                <w:szCs w:val="20"/>
                <w:b w:val="1"/>
                <w:bCs w:val="1"/>
              </w:rPr>
              <w:t xml:space="preserve">Regulation</w:t>
            </w:r>
          </w:p>
        </w:tc>
      </w:tr>
      <w:tr>
        <w:trPr/>
        <w:tc>
          <w:tcPr>
            <w:vAlign w:val="center"/>
            <w:shd w:val="clear"/>
            <w:noWrap/>
          </w:tcPr>
          <w:p>
            <w:pPr>
              <w:spacing w:before="0" w:after="0"/>
            </w:pPr>
            <w:r>
              <w:rPr>
                <w:rFonts w:ascii="Arial" w:hAnsi="Arial" w:eastAsia="Arial" w:cs="Arial"/>
                <w:sz w:val="20"/>
                <w:szCs w:val="20"/>
                <w:b w:val="0"/>
                <w:bCs w:val="0"/>
              </w:rPr>
              <w:t xml:space="preserve">Departing from Calgary</w:t>
            </w:r>
          </w:p>
        </w:tc>
        <w:tc>
          <w:tcPr>
            <w:vAlign w:val="center"/>
            <w:shd w:val="clear"/>
            <w:noWrap/>
          </w:tcPr>
          <w:p>
            <w:pPr>
              <w:spacing w:before="0" w:after="0"/>
            </w:pPr>
            <w:r>
              <w:rPr>
                <w:rFonts w:ascii="Arial" w:hAnsi="Arial" w:eastAsia="Arial" w:cs="Arial"/>
                <w:sz w:val="20"/>
                <w:szCs w:val="20"/>
                <w:b w:val="0"/>
                <w:bCs w:val="0"/>
              </w:rPr>
              <w:t xml:space="preserve">APPR</w:t>
            </w:r>
          </w:p>
        </w:tc>
      </w:tr>
      <w:tr>
        <w:trPr/>
        <w:tc>
          <w:tcPr>
            <w:vAlign w:val="center"/>
            <w:shd w:val="clear"/>
            <w:noWrap/>
          </w:tcPr>
          <w:p>
            <w:pPr>
              <w:spacing w:before="0" w:after="0"/>
            </w:pPr>
            <w:r>
              <w:rPr>
                <w:rFonts w:ascii="Arial" w:hAnsi="Arial" w:eastAsia="Arial" w:cs="Arial"/>
                <w:sz w:val="20"/>
                <w:szCs w:val="20"/>
                <w:b w:val="0"/>
                <w:bCs w:val="0"/>
              </w:rPr>
              <w:t xml:space="preserve">Arriving at Calgary on an EU airline</w:t>
            </w:r>
          </w:p>
        </w:tc>
        <w:tc>
          <w:tcPr>
            <w:vAlign w:val="center"/>
            <w:shd w:val="clear"/>
            <w:noWrap/>
          </w:tcPr>
          <w:p>
            <w:pPr>
              <w:spacing w:before="0" w:after="0"/>
            </w:pPr>
            <w:r>
              <w:rPr>
                <w:rFonts w:ascii="Arial" w:hAnsi="Arial" w:eastAsia="Arial" w:cs="Arial"/>
                <w:sz w:val="20"/>
                <w:szCs w:val="20"/>
                <w:b w:val="0"/>
                <w:bCs w:val="0"/>
              </w:rPr>
              <w:t xml:space="preserve">EU261</w:t>
            </w:r>
          </w:p>
        </w:tc>
      </w:tr>
      <w:tr>
        <w:trPr/>
        <w:tc>
          <w:tcPr>
            <w:vAlign w:val="center"/>
            <w:shd w:val="clear"/>
            <w:noWrap/>
          </w:tcPr>
          <w:p>
            <w:pPr>
              <w:spacing w:before="0" w:after="0"/>
            </w:pPr>
            <w:r>
              <w:rPr>
                <w:rFonts w:ascii="Arial" w:hAnsi="Arial" w:eastAsia="Arial" w:cs="Arial"/>
                <w:sz w:val="20"/>
                <w:szCs w:val="20"/>
                <w:b w:val="0"/>
                <w:bCs w:val="0"/>
              </w:rPr>
              <w:t xml:space="preserve">Departing from the EU to Calgary</w:t>
            </w:r>
          </w:p>
        </w:tc>
        <w:tc>
          <w:tcPr>
            <w:vAlign w:val="center"/>
            <w:shd w:val="clear"/>
            <w:noWrap/>
          </w:tcPr>
          <w:p>
            <w:pPr>
              <w:spacing w:before="0" w:after="0"/>
            </w:pPr>
            <w:r>
              <w:rPr>
                <w:rFonts w:ascii="Arial" w:hAnsi="Arial" w:eastAsia="Arial" w:cs="Arial"/>
                <w:sz w:val="20"/>
                <w:szCs w:val="20"/>
                <w:b w:val="0"/>
                <w:bCs w:val="0"/>
              </w:rPr>
              <w:t xml:space="preserve">EU261</w:t>
            </w:r>
          </w:p>
        </w:tc>
      </w:tr>
      <w:tr>
        <w:trPr/>
        <w:tc>
          <w:tcPr>
            <w:vAlign w:val="center"/>
            <w:shd w:val="clear"/>
            <w:noWrap/>
          </w:tcPr>
          <w:p>
            <w:pPr>
              <w:spacing w:before="0" w:after="0"/>
            </w:pPr>
            <w:r>
              <w:rPr>
                <w:rFonts w:ascii="Arial" w:hAnsi="Arial" w:eastAsia="Arial" w:cs="Arial"/>
                <w:sz w:val="20"/>
                <w:szCs w:val="20"/>
                <w:b w:val="0"/>
                <w:bCs w:val="0"/>
              </w:rPr>
              <w:t xml:space="preserve">Domestic flights within Canada</w:t>
            </w:r>
          </w:p>
        </w:tc>
        <w:tc>
          <w:tcPr>
            <w:vAlign w:val="center"/>
            <w:shd w:val="clear"/>
            <w:noWrap/>
          </w:tcPr>
          <w:p>
            <w:pPr>
              <w:spacing w:before="0" w:after="0"/>
            </w:pPr>
            <w:r>
              <w:rPr>
                <w:rFonts w:ascii="Arial" w:hAnsi="Arial" w:eastAsia="Arial" w:cs="Arial"/>
                <w:sz w:val="20"/>
                <w:szCs w:val="20"/>
                <w:b w:val="0"/>
                <w:bCs w:val="0"/>
              </w:rPr>
              <w:t xml:space="preserve">APPR</w:t>
            </w:r>
          </w:p>
        </w:tc>
      </w:tr>
    </w:tbl>
    <w:p>
      <w:pPr>
        <w:pStyle w:val="Heading2"/>
      </w:pPr>
      <w:bookmarkStart w:id="8" w:name="_Toc8"/>
      <w:r>
        <w:t>Calgary International Compensation Eligibility</w:t>
      </w:r>
      <w:bookmarkEnd w:id="8"/>
    </w:p>
    <w:p>
      <w:pPr>
        <w:pStyle w:val="Heading3"/>
      </w:pPr>
      <w:bookmarkStart w:id="9" w:name="_Toc9"/>
      <w:r>
        <w:t>When You Are Eligible</w:t>
      </w:r>
      <w:bookmarkEnd w:id="9"/>
    </w:p>
    <w:p>
      <w:pPr>
        <w:spacing w:after="200"/>
      </w:pPr>
      <w:r>
        <w:rPr>
          <w:rFonts w:ascii="Arial" w:hAnsi="Arial" w:eastAsia="Arial" w:cs="Arial"/>
          <w:sz w:val="22"/>
          <w:szCs w:val="22"/>
        </w:rPr>
        <w:t xml:space="preserve">You might be owed money if the disruption was their fault: </w:t>
      </w:r>
      <w:br/>
      <w:br/>
      <w:r>
        <w:rPr>
          <w:rFonts w:ascii="Arial" w:hAnsi="Arial" w:eastAsia="Arial" w:cs="Arial"/>
          <w:sz w:val="22"/>
          <w:szCs w:val="22"/>
        </w:rPr>
        <w:t xml:space="preserve">- Strikes by airline staff.</w:t>
      </w:r>
      <w:br/>
      <w:r>
        <w:rPr>
          <w:rFonts w:ascii="Arial" w:hAnsi="Arial" w:eastAsia="Arial" w:cs="Arial"/>
          <w:sz w:val="22"/>
          <w:szCs w:val="22"/>
        </w:rPr>
        <w:t xml:space="preserve">- A flight delay lasting over 3 hours.</w:t>
      </w:r>
      <w:br/>
      <w:r>
        <w:rPr>
          <w:rFonts w:ascii="Arial" w:hAnsi="Arial" w:eastAsia="Arial" w:cs="Arial"/>
          <w:sz w:val="22"/>
          <w:szCs w:val="22"/>
        </w:rPr>
        <w:t xml:space="preserve">- Overbooking.</w:t>
      </w:r>
      <w:br/>
      <w:r>
        <w:rPr>
          <w:rFonts w:ascii="Arial" w:hAnsi="Arial" w:eastAsia="Arial" w:cs="Arial"/>
          <w:sz w:val="22"/>
          <w:szCs w:val="22"/>
        </w:rPr>
        <w:t xml:space="preserve">- A last-minute cancellation. </w:t>
      </w:r>
      <w:br/>
      <w:br/>
      <w:r>
        <w:rPr>
          <w:rFonts w:ascii="Arial" w:hAnsi="Arial" w:eastAsia="Arial" w:cs="Arial"/>
          <w:sz w:val="22"/>
          <w:szCs w:val="22"/>
        </w:rPr>
        <w:t xml:space="preserve">If any of these happened to you, you can try asking for compensation. Not every case pays out, but it’s definitely worth checking. You may get up to CAD 2,400. </w:t>
      </w:r>
    </w:p>
    <w:p>
      <w:pPr>
        <w:pStyle w:val="Heading3"/>
      </w:pPr>
      <w:bookmarkStart w:id="10" w:name="_Toc10"/>
      <w:r>
        <w:t>When You Are Not Eligible</w:t>
      </w:r>
      <w:bookmarkEnd w:id="10"/>
    </w:p>
    <w:p>
      <w:pPr>
        <w:spacing w:after="200"/>
      </w:pPr>
      <w:r>
        <w:rPr>
          <w:rFonts w:ascii="Arial" w:hAnsi="Arial" w:eastAsia="Arial" w:cs="Arial"/>
          <w:sz w:val="22"/>
          <w:szCs w:val="22"/>
        </w:rPr>
        <w:t xml:space="preserve">Even if you face a disruption, airlines don’t have to pay you if the cause was: </w:t>
      </w:r>
      <w:br/>
      <w:br/>
      <w:r>
        <w:rPr>
          <w:rFonts w:ascii="Arial" w:hAnsi="Arial" w:eastAsia="Arial" w:cs="Arial"/>
          <w:sz w:val="22"/>
          <w:szCs w:val="22"/>
        </w:rPr>
        <w:t xml:space="preserve">- Bad weather or unsafe conditions.</w:t>
      </w:r>
      <w:br/>
      <w:r>
        <w:rPr>
          <w:rFonts w:ascii="Arial" w:hAnsi="Arial" w:eastAsia="Arial" w:cs="Arial"/>
          <w:sz w:val="22"/>
          <w:szCs w:val="22"/>
        </w:rPr>
        <w:t xml:space="preserve">- Airport or airline security threats.</w:t>
      </w:r>
      <w:br/>
      <w:r>
        <w:rPr>
          <w:rFonts w:ascii="Arial" w:hAnsi="Arial" w:eastAsia="Arial" w:cs="Arial"/>
          <w:sz w:val="22"/>
          <w:szCs w:val="22"/>
        </w:rPr>
        <w:t xml:space="preserve">- Air traffic control delays.</w:t>
      </w:r>
      <w:br/>
      <w:r>
        <w:rPr>
          <w:rFonts w:ascii="Arial" w:hAnsi="Arial" w:eastAsia="Arial" w:cs="Arial"/>
          <w:sz w:val="22"/>
          <w:szCs w:val="22"/>
        </w:rPr>
        <w:t xml:space="preserve">- Mechanical failures. </w:t>
      </w:r>
      <w:br/>
      <w:br/>
      <w:r>
        <w:rPr>
          <w:rFonts w:ascii="Arial" w:hAnsi="Arial" w:eastAsia="Arial" w:cs="Arial"/>
          <w:sz w:val="22"/>
          <w:szCs w:val="22"/>
        </w:rPr>
        <w:t xml:space="preserve">But airlines still have to help you. They must give you food, refreshments, and cover any reasonable expenses. If you wait overnight, they should provide you a hotel. </w:t>
      </w:r>
    </w:p>
    <w:p>
      <w:pPr>
        <w:pStyle w:val="Heading2"/>
      </w:pPr>
      <w:bookmarkStart w:id="11" w:name="_Toc11"/>
      <w:r>
        <w:t>How to Claim Compensation from Calgary Airport</w:t>
      </w:r>
      <w:bookmarkEnd w:id="11"/>
    </w:p>
    <w:p>
      <w:pPr>
        <w:spacing w:after="200"/>
      </w:pPr>
      <w:r>
        <w:rPr>
          <w:rFonts w:ascii="Arial" w:hAnsi="Arial" w:eastAsia="Arial" w:cs="Arial"/>
          <w:sz w:val="22"/>
          <w:szCs w:val="22"/>
        </w:rPr>
        <w:t xml:space="preserve">If you think you may qualify for compensation, here’s how air passenger claims work.</w:t>
      </w:r>
    </w:p>
    <w:p>
      <w:pPr>
        <w:pStyle w:val="Heading3"/>
      </w:pPr>
      <w:bookmarkStart w:id="12" w:name="_Toc12"/>
      <w:r>
        <w:t>1. Contact the Airline</w:t>
      </w:r>
      <w:bookmarkEnd w:id="12"/>
    </w:p>
    <w:p>
      <w:pPr>
        <w:spacing w:after="200"/>
      </w:pPr>
      <w:r>
        <w:rPr>
          <w:rFonts w:ascii="Arial" w:hAnsi="Arial" w:eastAsia="Arial" w:cs="Arial"/>
          <w:sz w:val="22"/>
          <w:szCs w:val="22"/>
        </w:rPr>
        <w:t xml:space="preserve">Send your request with flight information and proof within 1 year of the event.</w:t>
      </w:r>
    </w:p>
    <w:p>
      <w:pPr>
        <w:pStyle w:val="Heading3"/>
      </w:pPr>
      <w:bookmarkStart w:id="13" w:name="_Toc13"/>
      <w:r>
        <w:t>2. Wait for a Response</w:t>
      </w:r>
      <w:bookmarkEnd w:id="13"/>
    </w:p>
    <w:p>
      <w:pPr>
        <w:spacing w:after="200"/>
      </w:pPr>
      <w:r>
        <w:rPr>
          <w:rFonts w:ascii="Arial" w:hAnsi="Arial" w:eastAsia="Arial" w:cs="Arial"/>
          <w:sz w:val="22"/>
          <w:szCs w:val="22"/>
        </w:rPr>
        <w:t xml:space="preserve">The airline must reply within 30 days. If they don’t, you’ve got other options.</w:t>
      </w:r>
    </w:p>
    <w:p>
      <w:pPr>
        <w:pStyle w:val="Heading3"/>
      </w:pPr>
      <w:bookmarkStart w:id="14" w:name="_Toc14"/>
      <w:r>
        <w:t>3. Escalate the Issue</w:t>
      </w:r>
      <w:bookmarkEnd w:id="14"/>
    </w:p>
    <w:p>
      <w:pPr>
        <w:spacing w:after="200"/>
      </w:pPr>
      <w:r>
        <w:rPr>
          <w:rFonts w:ascii="Arial" w:hAnsi="Arial" w:eastAsia="Arial" w:cs="Arial"/>
          <w:sz w:val="22"/>
          <w:szCs w:val="22"/>
        </w:rPr>
        <w:t xml:space="preserve">Report it to the Canadian Transportation Agency (CTA). They handle disputes between travellers and airlines.</w:t>
      </w:r>
    </w:p>
    <w:p>
      <w:pPr>
        <w:pStyle w:val="Heading3"/>
      </w:pPr>
      <w:bookmarkStart w:id="15" w:name="_Toc15"/>
      <w:r>
        <w:t>4. Contact Skycop</w:t>
      </w:r>
      <w:bookmarkEnd w:id="15"/>
    </w:p>
    <w:p>
      <w:pPr>
        <w:spacing w:after="200"/>
      </w:pPr>
      <w:r>
        <w:rPr>
          <w:rFonts w:ascii="Arial" w:hAnsi="Arial" w:eastAsia="Arial" w:cs="Arial"/>
          <w:sz w:val="22"/>
          <w:szCs w:val="22"/>
        </w:rPr>
        <w:t xml:space="preserve">If you don’t want the hassle, our team handles the claim from start to finish. If we don’t win, you don't pay a cent.</w:t>
      </w:r>
    </w:p>
    <w:p>
      <w:pPr>
        <w:pStyle w:val="Heading2"/>
      </w:pPr>
      <w:bookmarkStart w:id="16" w:name="_Toc16"/>
      <w:r>
        <w:t>Why Choose Skycop for Your Claim?</w:t>
      </w:r>
      <w:bookmarkEnd w:id="16"/>
    </w:p>
    <w:p>
      <w:pPr>
        <w:pStyle w:val="Heading3"/>
      </w:pPr>
      <w:bookmarkStart w:id="17" w:name="_Toc17"/>
      <w:r>
        <w:t>Legal Experts</w:t>
      </w:r>
      <w:bookmarkEnd w:id="17"/>
    </w:p>
    <w:p/>
    <w:p>
      <w:pPr/>
      <w:r>
        <w:rPr>
          <w:rFonts w:ascii="Arial" w:hAnsi="Arial" w:eastAsia="Arial" w:cs="Arial"/>
          <w:sz w:val="22"/>
          <w:szCs w:val="22"/>
        </w:rPr>
        <w:t xml:space="preserve">We know APPR and EU261 laws. We’ll deal with the airline, so you don’t have to.</w:t>
      </w:r>
    </w:p>
    <w:p>
      <w:pPr>
        <w:pStyle w:val="Heading3"/>
      </w:pPr>
      <w:bookmarkStart w:id="18" w:name="_Toc18"/>
      <w:r>
        <w:t>No Financial Risk</w:t>
      </w:r>
      <w:bookmarkEnd w:id="18"/>
    </w:p>
    <w:p/>
    <w:p>
      <w:pPr/>
      <w:r>
        <w:rPr>
          <w:rFonts w:ascii="Arial" w:hAnsi="Arial" w:eastAsia="Arial" w:cs="Arial"/>
          <w:sz w:val="22"/>
          <w:szCs w:val="22"/>
        </w:rPr>
        <w:t xml:space="preserve">You pay only if we win, so you don’t have to worry about losing any money.</w:t>
      </w:r>
    </w:p>
    <w:p>
      <w:pPr>
        <w:pStyle w:val="Heading3"/>
      </w:pPr>
      <w:bookmarkStart w:id="19" w:name="_Toc19"/>
      <w:r>
        <w:t>Quick Help</w:t>
      </w:r>
      <w:bookmarkEnd w:id="19"/>
    </w:p>
    <w:p/>
    <w:p>
      <w:pPr/>
      <w:r>
        <w:rPr>
          <w:rFonts w:ascii="Arial" w:hAnsi="Arial" w:eastAsia="Arial" w:cs="Arial"/>
          <w:sz w:val="22"/>
          <w:szCs w:val="22"/>
        </w:rPr>
        <w:t xml:space="preserve">We act fast. From the moment you submit your claim, we push for answers.</w:t>
      </w:r>
    </w:p>
    <w:p>
      <w:pPr>
        <w:pStyle w:val="Heading2"/>
      </w:pPr>
      <w:bookmarkStart w:id="20" w:name="_Toc20"/>
      <w:r>
        <w:t>Was Your Flight Disrupted?</w:t>
      </w:r>
      <w:bookmarkEnd w:id="20"/>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21" w:name="_Toc21"/>
      <w:r>
        <w:t>Frequently Asked Questions</w:t>
      </w:r>
      <w:bookmarkEnd w:id="21"/>
    </w:p>
    <w:p>
      <w:pPr>
        <w:pStyle w:val="Heading3"/>
      </w:pPr>
      <w:bookmarkStart w:id="22" w:name="_Toc22"/>
      <w:r>
        <w:t>How much compensation can I get from Calgary Airport?</w:t>
      </w:r>
      <w:bookmarkEnd w:id="22"/>
    </w:p>
    <w:p>
      <w:pPr>
        <w:spacing w:after="200"/>
      </w:pPr>
      <w:r>
        <w:rPr>
          <w:rFonts w:ascii="Arial" w:hAnsi="Arial" w:eastAsia="Arial" w:cs="Arial"/>
          <w:sz w:val="22"/>
          <w:szCs w:val="22"/>
        </w:rPr>
        <w:t xml:space="preserve">If your flight with large airlines was late or you experienced a cancellation, you could get between CAD 400 and CAD 2,400. The exact amount depends on the delay length or overbooking.</w:t>
      </w:r>
    </w:p>
    <w:p>
      <w:pPr>
        <w:pStyle w:val="Heading3"/>
      </w:pPr>
      <w:bookmarkStart w:id="23" w:name="_Toc23"/>
      <w:r>
        <w:t>Does Canadian APPR apply to international travelers?</w:t>
      </w:r>
      <w:bookmarkEnd w:id="23"/>
    </w:p>
    <w:p>
      <w:pPr>
        <w:spacing w:after="200"/>
      </w:pPr>
      <w:r>
        <w:rPr>
          <w:rFonts w:ascii="Arial" w:hAnsi="Arial" w:eastAsia="Arial" w:cs="Arial"/>
          <w:sz w:val="22"/>
          <w:szCs w:val="22"/>
        </w:rPr>
        <w:t xml:space="preserve">Yes, air passenger rules apply to everyone flying out of Calgary, even if you live in another country. Flight cancellations, delays, and overbookings cover everyone flying to or from Calgary. If the airline tells you otherwise, contact the Canadian Transportation Agency or let our team at Skycop help you.</w:t>
      </w:r>
    </w:p>
    <w:p>
      <w:pPr>
        <w:pStyle w:val="Heading3"/>
      </w:pPr>
      <w:bookmarkStart w:id="24" w:name="_Toc24"/>
      <w:r>
        <w:t>What if my flight was delayed more than 3 hours?</w:t>
      </w:r>
      <w:bookmarkEnd w:id="24"/>
    </w:p>
    <w:p>
      <w:pPr>
        <w:spacing w:after="200"/>
      </w:pPr>
      <w:r>
        <w:rPr>
          <w:rFonts w:ascii="Arial" w:hAnsi="Arial" w:eastAsia="Arial" w:cs="Arial"/>
          <w:sz w:val="22"/>
          <w:szCs w:val="22"/>
        </w:rPr>
        <w:t xml:space="preserve">Delay of over 3 hours or a cancellation is enough to trigger a claim under APPR. You may receive up to CAD 1,000, depending on the total flight delay. Unless it was due to extraordinary circumstances like bad weather or safety issues, you should file the claim.</w:t>
      </w:r>
    </w:p>
    <w:p>
      <w:pPr>
        <w:pStyle w:val="Heading3"/>
      </w:pPr>
      <w:bookmarkStart w:id="25" w:name="_Toc25"/>
      <w:r>
        <w:t>How long do I have to claim compensation?</w:t>
      </w:r>
      <w:bookmarkEnd w:id="25"/>
    </w:p>
    <w:p>
      <w:pPr>
        <w:spacing w:after="200"/>
      </w:pPr>
      <w:r>
        <w:rPr>
          <w:rFonts w:ascii="Arial" w:hAnsi="Arial" w:eastAsia="Arial" w:cs="Arial"/>
          <w:sz w:val="22"/>
          <w:szCs w:val="22"/>
        </w:rPr>
        <w:t xml:space="preserve">You’ve got one year from the date of the flight disruption or cancellation. Don’t wait too long or you might lose it. Especially if you had to wait overnight, make sure to keep all your receipts for reasonable expenses such as food and accommodation.</w:t>
      </w:r>
    </w:p>
    <w:p>
      <w:pPr>
        <w:pStyle w:val="Heading3"/>
      </w:pPr>
      <w:bookmarkStart w:id="26" w:name="_Toc26"/>
      <w:r>
        <w:t>What if I never got a response?</w:t>
      </w:r>
      <w:bookmarkEnd w:id="26"/>
    </w:p>
    <w:p>
      <w:pPr>
        <w:spacing w:after="200"/>
      </w:pPr>
      <w:r>
        <w:rPr>
          <w:rFonts w:ascii="Arial" w:hAnsi="Arial" w:eastAsia="Arial" w:cs="Arial"/>
          <w:sz w:val="22"/>
          <w:szCs w:val="22"/>
        </w:rPr>
        <w:t xml:space="preserve">If they don’t answer you within 30 days, bring the issue to the Canadian Transportation Agency. They can step in and force the airline to respond. Alternatively, you can trust our team at Skycop to handle the entire process for you.</w:t>
      </w:r>
    </w:p>
    <w:p>
      <w:pPr>
        <w:pStyle w:val="Heading3"/>
      </w:pPr>
      <w:bookmarkStart w:id="27" w:name="_Toc27"/>
      <w:r>
        <w:t>Can Skycop help if I was denied boarding or my flight got cancelled?</w:t>
      </w:r>
      <w:bookmarkEnd w:id="27"/>
    </w:p>
    <w:p>
      <w:pPr>
        <w:spacing w:after="200"/>
      </w:pPr>
      <w:r>
        <w:rPr>
          <w:rFonts w:ascii="Arial" w:hAnsi="Arial" w:eastAsia="Arial" w:cs="Arial"/>
          <w:sz w:val="22"/>
          <w:szCs w:val="22"/>
        </w:rPr>
        <w:t xml:space="preserve">Yes, we’ve helped thousands or air passenger clients just like you, especially in tough flight disruption cases like cancellation, overbooking, and delayed flights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8" w:name="_Toc28"/>
      <w:r>
        <w:t>Help Provided at These Airports and More</w:t>
      </w:r>
      <w:bookmarkEnd w:id="28"/>
    </w:p>
    <w:p/>
    <w:p>
      <w:pPr>
        <w:spacing w:after="200"/>
      </w:pPr>
      <w:r>
        <w:rPr>
          <w:rFonts w:ascii="Arial" w:hAnsi="Arial" w:eastAsia="Arial" w:cs="Arial"/>
          <w:sz w:val="22"/>
          <w:szCs w:val="22"/>
        </w:rPr>
        <w:t xml:space="preserve">Skycop can help passengers affected by flight disruptions at airports across Europe. If your journey has been impacted by double-booked seats, cancellations, or delayed arrivals, contact us today to find out how much compensation you may be able to claim.</w:t>
      </w:r>
    </w:p>
    <w:p>
      <w:pPr>
        <w:pStyle w:val="Heading3"/>
      </w:pPr>
      <w:bookmarkStart w:id="29" w:name="_Toc29"/>
      <w:r>
        <w:t>Successful Cases Against These Airlines and Others</w:t>
      </w:r>
      <w:bookmarkEnd w:id="29"/>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30" w:name="_Toc30"/>
      <w:r>
        <w:t>Air Passenger Rights and Protections</w:t>
      </w:r>
      <w:bookmarkEnd w:id="30"/>
    </w:p>
    <w:p/>
    <w:p>
      <w:pPr>
        <w:spacing w:after="200"/>
      </w:pPr>
      <w:r>
        <w:rPr>
          <w:rFonts w:ascii="Arial" w:hAnsi="Arial" w:eastAsia="Arial" w:cs="Arial"/>
          <w:sz w:val="22"/>
          <w:szCs w:val="22"/>
        </w:rPr>
        <w:t xml:space="preserve">Your airline passenger rights are protected under EU regulations. These rules provide passengers with the right to claim flight compensation for delays of more than 3 hours, cancellations, or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789FF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2026-08-29T12:51:16+00:00</dcterms:created>
  <dcterms:modified xsi:type="dcterms:W3CDTF">2026-08-29T12:51:16+00:00</dcterms:modified>
</cp:coreProperties>
</file>

<file path=docProps/custom.xml><?xml version="1.0" encoding="utf-8"?>
<Properties xmlns="http://schemas.openxmlformats.org/officeDocument/2006/custom-properties" xmlns:vt="http://schemas.openxmlformats.org/officeDocument/2006/docPropsVTypes"/>
</file>