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SAS Airlines Flight Delay and Cancellation Compensation. Claim up to €600 | Skycop</w:t>
      </w:r>
    </w:p>
    <w:p>
      <w:pPr>
        <w:spacing w:after="360"/>
      </w:pPr>
      <w:r>
        <w:rPr>
          <w:rFonts w:ascii="Arial" w:hAnsi="Arial" w:eastAsia="Arial" w:cs="Arial"/>
          <w:color w:val="666666"/>
          <w:sz w:val="22"/>
          <w:szCs w:val="22"/>
          <w:i w:val="1"/>
          <w:iCs w:val="1"/>
        </w:rPr>
        <w:t xml:space="preserve">Meta Description: Has your Scandinavian Airlines System flight been disrupted? ✅ Claim up to €600 Compensation If Your Flight Was Delayed, Canceled, or Overbooked With SAS Airlines ➡️✈ Our team of experts is here to help guide you through the process✅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SAS</w:t>
      </w:r>
    </w:p>
    <w:p>
      <w:pPr>
        <w:pStyle w:val="Heading2"/>
      </w:pPr>
      <w:bookmarkStart w:id="0" w:name="_Toc0"/>
      <w:r>
        <w:t>Everything You Need to Know About SAS Flight Compensation</w:t>
      </w:r>
      <w:bookmarkEnd w:id="0"/>
    </w:p>
    <w:p>
      <w:pPr>
        <w:spacing w:after="120"/>
        <w:numPr>
          <w:ilvl w:val="0"/>
          <w:numId w:val="7"/>
        </w:numPr>
      </w:pPr>
      <w:r>
        <w:rPr>
          <w:rFonts w:ascii="Arial" w:hAnsi="Arial" w:eastAsia="Arial" w:cs="Arial"/>
          <w:sz w:val="22"/>
          <w:szCs w:val="22"/>
        </w:rPr>
        <w:t xml:space="preserve">You may claim up to €600 if your SAS flight is delayed by over three hours or cancelled.</w:t>
      </w:r>
    </w:p>
    <w:p>
      <w:pPr>
        <w:spacing w:after="120"/>
        <w:numPr>
          <w:ilvl w:val="0"/>
          <w:numId w:val="7"/>
        </w:numPr>
      </w:pPr>
      <w:r>
        <w:rPr>
          <w:rFonts w:ascii="Arial" w:hAnsi="Arial" w:eastAsia="Arial" w:cs="Arial"/>
          <w:sz w:val="22"/>
          <w:szCs w:val="22"/>
        </w:rPr>
        <w:t xml:space="preserve">Compensation eligibility depends on whether the disruption was within SAS's control.</w:t>
      </w:r>
    </w:p>
    <w:p>
      <w:pPr>
        <w:spacing w:after="120"/>
        <w:numPr>
          <w:ilvl w:val="0"/>
          <w:numId w:val="7"/>
        </w:numPr>
      </w:pPr>
      <w:r>
        <w:rPr>
          <w:rFonts w:ascii="Arial" w:hAnsi="Arial" w:eastAsia="Arial" w:cs="Arial"/>
          <w:sz w:val="22"/>
          <w:szCs w:val="22"/>
        </w:rPr>
        <w:t xml:space="preserve">Flights cancelled due to extraordinary circumstances like severe weather may not qualify for compensation.</w:t>
      </w:r>
    </w:p>
    <w:p>
      <w:pPr>
        <w:spacing w:after="120"/>
        <w:numPr>
          <w:ilvl w:val="0"/>
          <w:numId w:val="7"/>
        </w:numPr>
      </w:pPr>
      <w:r>
        <w:rPr>
          <w:rFonts w:ascii="Arial" w:hAnsi="Arial" w:eastAsia="Arial" w:cs="Arial"/>
          <w:sz w:val="22"/>
          <w:szCs w:val="22"/>
        </w:rPr>
        <w:t xml:space="preserve">Keep your boarding passes and receipts as claims can be filed up to three years after the event.</w:t>
      </w:r>
    </w:p>
    <w:p>
      <w:pPr>
        <w:spacing w:after="120"/>
        <w:numPr>
          <w:ilvl w:val="0"/>
          <w:numId w:val="7"/>
        </w:numPr>
      </w:pPr>
      <w:r>
        <w:rPr>
          <w:rFonts w:ascii="Arial" w:hAnsi="Arial" w:eastAsia="Arial" w:cs="Arial"/>
          <w:sz w:val="22"/>
          <w:szCs w:val="22"/>
        </w:rPr>
        <w:t xml:space="preserve">If SAS alters your itinerary significantly without notice, you could be entitled to compensation.</w:t>
      </w:r>
    </w:p>
    <w:p>
      <w:pPr>
        <w:spacing w:after="120"/>
        <w:numPr>
          <w:ilvl w:val="0"/>
          <w:numId w:val="7"/>
        </w:numPr>
      </w:pPr>
      <w:r>
        <w:rPr>
          <w:rFonts w:ascii="Arial" w:hAnsi="Arial" w:eastAsia="Arial" w:cs="Arial"/>
          <w:sz w:val="22"/>
          <w:szCs w:val="22"/>
        </w:rPr>
        <w:t xml:space="preserve">Claims can be submitted directly through SAS or using a third-party service like Skycop for easier processing.</w:t>
      </w:r>
    </w:p>
    <w:p>
      <w:pPr>
        <w:spacing w:after="120"/>
        <w:numPr>
          <w:ilvl w:val="0"/>
          <w:numId w:val="7"/>
        </w:numPr>
      </w:pPr>
      <w:r>
        <w:rPr>
          <w:rFonts w:ascii="Arial" w:hAnsi="Arial" w:eastAsia="Arial" w:cs="Arial"/>
          <w:sz w:val="22"/>
          <w:szCs w:val="22"/>
        </w:rPr>
        <w:t xml:space="preserve">SAS is required to provide meals and accommodation during significant delays or cancellations.</w:t>
      </w:r>
    </w:p>
    <w:p>
      <w:pPr>
        <w:spacing w:after="120"/>
        <w:numPr>
          <w:ilvl w:val="0"/>
          <w:numId w:val="7"/>
        </w:numPr>
      </w:pPr>
      <w:r>
        <w:rPr>
          <w:rFonts w:ascii="Arial" w:hAnsi="Arial" w:eastAsia="Arial" w:cs="Arial"/>
          <w:sz w:val="22"/>
          <w:szCs w:val="22"/>
        </w:rPr>
        <w:t xml:space="preserve">Compensation varies based on flight distance; for flights under 1,500 km, it’s €250, and up to €600 for longer distances.</w:t>
      </w:r>
    </w:p>
    <w:p>
      <w:pPr>
        <w:spacing w:after="120"/>
        <w:numPr>
          <w:ilvl w:val="0"/>
          <w:numId w:val="7"/>
        </w:numPr>
      </w:pPr>
      <w:r>
        <w:rPr>
          <w:rFonts w:ascii="Arial" w:hAnsi="Arial" w:eastAsia="Arial" w:cs="Arial"/>
          <w:sz w:val="22"/>
          <w:szCs w:val="22"/>
        </w:rPr>
        <w:t xml:space="preserve">If your claim is denied, you can appeal by providing additional information to support your case.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SAS Flight Compensation?</w:t>
      </w:r>
      <w:bookmarkEnd w:id="2"/>
    </w:p>
    <w:p>
      <w:pPr>
        <w:pStyle w:val="Heading3"/>
      </w:pPr>
      <w:bookmarkStart w:id="3" w:name="_Toc3"/>
      <w:r>
        <w:t>Flight Disruptions</w:t>
      </w:r>
      <w:bookmarkEnd w:id="3"/>
    </w:p>
    <w:p>
      <w:pPr>
        <w:spacing w:after="200"/>
      </w:pPr>
      <w:r>
        <w:rPr>
          <w:rFonts w:ascii="Arial" w:hAnsi="Arial" w:eastAsia="Arial" w:cs="Arial"/>
          <w:sz w:val="22"/>
          <w:szCs w:val="22"/>
        </w:rPr>
        <w:t xml:space="preserve">You might qualify for SAS flight recompense for flight disturbances like cancellations, delays, and refusal of boarding due to overbooking or other factors under the airline’s jurisdiction.</w:t>
      </w:r>
    </w:p>
    <w:p>
      <w:pPr>
        <w:pStyle w:val="Heading3"/>
      </w:pPr>
      <w:bookmarkStart w:id="4" w:name="_Toc4"/>
      <w:r>
        <w:t>Itinerary Adjustment</w:t>
      </w:r>
      <w:bookmarkEnd w:id="4"/>
    </w:p>
    <w:p>
      <w:pPr>
        <w:spacing w:after="200"/>
      </w:pPr>
      <w:r>
        <w:rPr>
          <w:rFonts w:ascii="Arial" w:hAnsi="Arial" w:eastAsia="Arial" w:cs="Arial"/>
          <w:sz w:val="22"/>
          <w:szCs w:val="22"/>
        </w:rPr>
        <w:t xml:space="preserve">Should SAS alter your flight itinerary without proper notification or a legitimate cause, you might be eligible for recompense in certain situations, based on the specifics of the itinerary adjustment and its impact on your travel agenda.</w:t>
      </w:r>
    </w:p>
    <w:p>
      <w:pPr>
        <w:pStyle w:val="Heading3"/>
      </w:pPr>
      <w:bookmarkStart w:id="5" w:name="_Toc5"/>
      <w:r>
        <w:t>Flight Annulments</w:t>
      </w:r>
      <w:bookmarkEnd w:id="5"/>
    </w:p>
    <w:p>
      <w:pPr>
        <w:spacing w:after="200"/>
      </w:pPr>
      <w:r>
        <w:rPr>
          <w:rFonts w:ascii="Arial" w:hAnsi="Arial" w:eastAsia="Arial" w:cs="Arial"/>
          <w:sz w:val="22"/>
          <w:szCs w:val="22"/>
        </w:rPr>
        <w:t xml:space="preserve">In instances where SAS annuls your flight without providing adequate notice or a justified reason, you could be eligible for reparation according to SAS EU passenger rights, contingent on the details of the annulment and its effect on your travel plans.</w:t>
      </w:r>
    </w:p>
    <w:p>
      <w:pPr>
        <w:pStyle w:val="Heading3"/>
      </w:pPr>
      <w:bookmarkStart w:id="6" w:name="_Toc6"/>
      <w:r>
        <w:t>Exceptional Situations</w:t>
      </w:r>
      <w:bookmarkEnd w:id="6"/>
    </w:p>
    <w:p>
      <w:pPr>
        <w:spacing w:after="200"/>
      </w:pPr>
      <w:r>
        <w:rPr>
          <w:rFonts w:ascii="Arial" w:hAnsi="Arial" w:eastAsia="Arial" w:cs="Arial"/>
          <w:sz w:val="22"/>
          <w:szCs w:val="22"/>
        </w:rPr>
        <w:t xml:space="preserve">If flights cancelled by SAS are due to exceptional situations beyond the airline’s influence, like harsh weather conditions, natural calamities, or air traffic control strikes, you might not qualify for reparation under EU regulation 261/2004.</w:t>
      </w:r>
    </w:p>
    <w:p>
      <w:pPr>
        <w:pStyle w:val="Heading2"/>
      </w:pPr>
      <w:bookmarkStart w:id="7" w:name="_Toc7"/>
      <w:r>
        <w:t>Was Your Flight Disrupted?</w:t>
      </w:r>
      <w:bookmarkEnd w:id="7"/>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8" w:name="_Toc8"/>
      <w:r>
        <w:t>SAS Strikes: Nordic Hub Operations vs Scandinavian ATC Disruptions</w:t>
      </w:r>
      <w:bookmarkEnd w:id="8"/>
    </w:p>
    <w:p>
      <w:pPr>
        <w:spacing w:after="200"/>
      </w:pPr>
      <w:r>
        <w:rPr>
          <w:rFonts w:ascii="Arial" w:hAnsi="Arial" w:eastAsia="Arial" w:cs="Arial"/>
          <w:sz w:val="22"/>
          <w:szCs w:val="22"/>
        </w:rPr>
        <w:t xml:space="preserve">Scandinavian Airlines (SAS) operates over 550 weekly flights from three primary Nordic hubs in Copenhagen, Stockholm, and Oslo, serving more than 130 destinations across Europe, the Middle East, and Asia. Labour disputes at SAS typically involve pilot unions, cabin crew associations, and ground staff unions negotiating collective agreements. As one of Scandinavia’s largest airlines, labour disruptions can affect both regional and international operations. Previous labour disputes have caused delays and operational disruption across parts of SAS’s network.</w:t>
      </w:r>
    </w:p>
    <w:p>
      <w:pPr>
        <w:spacing w:after="200"/>
      </w:pPr>
      <w:r>
        <w:rPr>
          <w:rFonts w:ascii="Arial" w:hAnsi="Arial" w:eastAsia="Arial" w:cs="Arial"/>
          <w:sz w:val="22"/>
          <w:szCs w:val="22"/>
        </w:rPr>
        <w:t xml:space="preserve">If SAS staff strikes cause flight delays exceeding three hours or cancellations, passengers may claim compensation under EC261/2004: €250 for flights under 1,500 km, €400 for flights between 1,500–3,500 km, and €600 for flights exceeding 3,500 km. However, if disruptions result from Copenhagen, Stockholm, or Oslo airport operations, Scandinavian air traffic control restrictions or broader European ATC strikes, compensation may not apply because these disruptions are usually considered extraordinary circumstances. Regardless of compensation eligibility, SAS must still provide meals, accommodation, communication support, and transport assistance during strike-related disruptions.</w:t>
      </w:r>
    </w:p>
    <w:p>
      <w:pPr>
        <w:spacing w:after="200"/>
      </w:pPr>
      <w:r>
        <w:rPr>
          <w:rFonts w:ascii="Arial" w:hAnsi="Arial" w:eastAsia="Arial" w:cs="Arial"/>
          <w:sz w:val="22"/>
          <w:szCs w:val="22"/>
        </w:rPr>
        <w:t xml:space="preserve">Determining whether disruption was caused by SAS staff or external airport operations can affect compensation eligibility. Skycop helps assess responsibility, handles documentation, communicates with SAS, and pursues compensation on a no win, no fee basis. Keep boarding passes and receipts; eligible claims may be filed within three years.</w:t>
      </w:r>
    </w:p>
    <w:p>
      <w:pPr>
        <w:pStyle w:val="Heading2"/>
      </w:pPr>
      <w:bookmarkStart w:id="9" w:name="_Toc9"/>
      <w:r>
        <w:t>SAS Delayed Flight Compensation</w:t>
      </w:r>
      <w:bookmarkEnd w:id="9"/>
    </w:p>
    <w:p>
      <w:pPr>
        <w:spacing w:after="200"/>
      </w:pPr>
      <w:r>
        <w:rPr>
          <w:rFonts w:ascii="Arial" w:hAnsi="Arial" w:eastAsia="Arial" w:cs="Arial"/>
          <w:sz w:val="22"/>
          <w:szCs w:val="22"/>
        </w:rPr>
        <w:t xml:space="preserve">Aviation encompasses so many dynamic elements that some delays are inevitable, even with airlines’ utmost efforts to avoid them. Hence, your travel plans might still be disrupted by SAS delays. That’s precisely why Skycop is at your service to assist in claiming compensation for delayed flights from the airlines.</w:t>
      </w:r>
    </w:p>
    <w:p>
      <w:pPr>
        <w:spacing w:after="200"/>
      </w:pPr>
      <w:r>
        <w:rPr>
          <w:rFonts w:ascii="Arial" w:hAnsi="Arial" w:eastAsia="Arial" w:cs="Arial"/>
          <w:sz w:val="22"/>
          <w:szCs w:val="22"/>
        </w:rPr>
        <w:t xml:space="preserve">Regulation (EC) 261/2004 obligates airlines to provide avenues for passengers to seek compensation. However, these channels are not always straightforward or user-friendly. This is where filing a claim for SAS delay compensation through Skycop becomes advantageous. Just input your flight details into our system, and we’ll offer an initial assessment of your flight’s eligibility for a claim, including the potential amount of compensation. If you entrust us with the process, our team of skilled professionals will handle everything, saving you from dealing with complex legalities or uncooperative airlines.</w:t>
      </w:r>
    </w:p>
    <w:p>
      <w:pPr>
        <w:spacing w:after="200"/>
      </w:pPr>
      <w:r>
        <w:rPr>
          <w:rFonts w:ascii="Arial" w:hAnsi="Arial" w:eastAsia="Arial" w:cs="Arial"/>
          <w:sz w:val="22"/>
          <w:szCs w:val="22"/>
        </w:rPr>
        <w:t xml:space="preserve">Several factors determine your entitlement to SAS delayed flight compensation. The regulation stipulates that the airline must be at fault for the delay to be claimable. Additionally, airlines might propose alternatives like vouchers, often with terms that relinquish your right to SAS Airlines compensation – a choice you Should reconsider. Instead, submit your flight information on our website to check if your flight qualifies.</w:t>
      </w:r>
    </w:p>
    <w:p>
      <w:pPr>
        <w:spacing w:after="200"/>
      </w:pPr>
      <w:r>
        <w:rPr>
          <w:rFonts w:ascii="Arial" w:hAnsi="Arial" w:eastAsia="Arial" w:cs="Arial"/>
          <w:sz w:val="22"/>
          <w:szCs w:val="22"/>
        </w:rPr>
        <w:t xml:space="preserve">Once your delayed SAS flight is deemed eligible for compensation, you’ll simply need to provide your flight number, email, and a few other key details to file the claim. Then, securing your compensation will be the responsibility of our dedicated team.</w:t>
      </w:r>
    </w:p>
    <w:p>
      <w:pPr>
        <w:pStyle w:val="Heading2"/>
      </w:pPr>
      <w:bookmarkStart w:id="10" w:name="_Toc10"/>
      <w:r>
        <w:t>Experienced Delayed Flights With SAS?</w:t>
      </w:r>
      <w:bookmarkEnd w:id="10"/>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SAS Cancelled Flight Compensation</w:t>
      </w:r>
    </w:p>
    <w:p>
      <w:pPr>
        <w:spacing w:after="200"/>
      </w:pPr>
      <w:r>
        <w:rPr>
          <w:rFonts w:ascii="Arial" w:hAnsi="Arial" w:eastAsia="Arial" w:cs="Arial"/>
          <w:sz w:val="22"/>
          <w:szCs w:val="22"/>
        </w:rPr>
        <w:t xml:space="preserve">Flights are often delayed or scrapped. SAS scrapped flights aren’t a rarity. Numerous factors can lead to flight annulments. If you experience this, Regulation (EC) 261/2004 obligates SAS to either arrange an alternative flight for you without any charges. Naturally, some airlines might impose various stipulations on this, but that’s the intended procedure. If the alternate route doesn’t meet your preference, you can rearrange it yourself through the airline’s website or get a SAS cancelled flights refund. Be aware, if you select a more costly flight than the original, you’ll need to cover the price difference along with additional expenses like handling fees and rebooking charges.</w:t>
      </w:r>
    </w:p>
    <w:p>
      <w:pPr>
        <w:spacing w:after="200"/>
      </w:pPr>
      <w:r>
        <w:rPr>
          <w:rFonts w:ascii="Arial" w:hAnsi="Arial" w:eastAsia="Arial" w:cs="Arial"/>
          <w:sz w:val="22"/>
          <w:szCs w:val="22"/>
        </w:rPr>
        <w:t xml:space="preserve">Additionally, the same regulation dictates that if the airline scraps your flight without providing a 14-day notice or an alternative arrangement, you’re eligible to seek flight compensation! EC261 specifies that airlines must establish means for passengers to claim compensation for cancelled SAS flights. Yet, accessing these channels can be challenging, and the airline may be reluctant to compensate or issue a SAS cancellation refund. This is where Skycop becomes invaluable.</w:t>
      </w:r>
    </w:p>
    <w:p>
      <w:pPr>
        <w:spacing w:after="200"/>
      </w:pPr>
      <w:r>
        <w:rPr>
          <w:rFonts w:ascii="Arial" w:hAnsi="Arial" w:eastAsia="Arial" w:cs="Arial"/>
          <w:sz w:val="22"/>
          <w:szCs w:val="22"/>
        </w:rPr>
        <w:t xml:space="preserve">By filing a claim for a cancelled flight with Skycop, you delegate the challenging task of securing compensation to our team of experts. We’ll handle any challenges presented by the airline. We’re familiar with the legislation and experienced in confronting airlines.</w:t>
      </w:r>
    </w:p>
    <w:p>
      <w:pPr>
        <w:spacing w:after="200"/>
      </w:pPr>
      <w:r>
        <w:rPr>
          <w:rFonts w:ascii="Arial" w:hAnsi="Arial" w:eastAsia="Arial" w:cs="Arial"/>
          <w:sz w:val="22"/>
          <w:szCs w:val="22"/>
        </w:rPr>
        <w:t xml:space="preserve">However, there are exceptions – termed “Extraordinary circumstances” – in compensating. If the annulment occurred due to factors beyond the airline’s fault – severe weather, airport strikes, conflict, etc. – SAS is not obligated to compensate. But often, the situation isn’t straightforward, and an airline might attempt to evade compensation – even when it’s warranted.</w:t>
      </w:r>
    </w:p>
    <w:p>
      <w:pPr>
        <w:spacing w:after="200"/>
      </w:pPr>
      <w:r>
        <w:rPr>
          <w:rFonts w:ascii="Arial" w:hAnsi="Arial" w:eastAsia="Arial" w:cs="Arial"/>
          <w:sz w:val="22"/>
          <w:szCs w:val="22"/>
        </w:rPr>
        <w:t xml:space="preserve">Therefore, verify your flight on Skycop.com – our system will perform an initial assessment of your flight’s eligibility for compensation and its potential amount. Once you initiate a compensation claim through Skycop, our expert team will manage the rest. You can simply unwind and await updates!</w:t>
      </w:r>
    </w:p>
    <w:p>
      <w:pPr>
        <w:pStyle w:val="Heading2"/>
      </w:pPr>
      <w:bookmarkStart w:id="11" w:name="_Toc11"/>
      <w:r>
        <w:t>SAS Surprised You With Flight Cancellation?</w:t>
      </w:r>
      <w:bookmarkEnd w:id="11"/>
    </w:p>
    <w:p>
      <w:pPr>
        <w:spacing w:after="200"/>
      </w:pPr>
      <w:r>
        <w:rPr>
          <w:rFonts w:ascii="Arial" w:hAnsi="Arial" w:eastAsia="Arial" w:cs="Arial"/>
          <w:sz w:val="22"/>
          <w:szCs w:val="22"/>
        </w:rPr>
        <w:t xml:space="preserve">Claim up to €600 compensation for SAS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How to Claim SAS Compensation</w:t>
      </w:r>
    </w:p>
    <w:p>
      <w:pPr>
        <w:pStyle w:val="Heading3"/>
      </w:pPr>
      <w:r>
        <w:rPr/>
        <w:t xml:space="preserve">Compensation Claim Review Process</w:t>
      </w:r>
    </w:p>
    <w:p>
      <w:pPr>
        <w:spacing w:after="200"/>
      </w:pPr>
      <w:r>
        <w:rPr>
          <w:rFonts w:ascii="Arial" w:hAnsi="Arial" w:eastAsia="Arial" w:cs="Arial"/>
          <w:sz w:val="22"/>
          <w:szCs w:val="22"/>
        </w:rPr>
        <w:t xml:space="preserve">To claim SAS compensation, start by submitting a detailed claim through SAS’s official channels or via a third-party service like Skycop. This process involves providing all necessary information about the disrupted flight, including flight number, date, and nature of the disruption, along with personal details and any relevant supporting documents. Once submitted, the claim undergoes a review process where SAS assesses the validity of the claim based on the details provided and the circumstances of the disruption.</w:t>
      </w:r>
    </w:p>
    <w:p>
      <w:pPr>
        <w:pStyle w:val="Heading3"/>
      </w:pPr>
      <w:r>
        <w:rPr/>
        <w:t xml:space="preserve">Timeframes for Response and Resolution</w:t>
      </w:r>
    </w:p>
    <w:p>
      <w:pPr>
        <w:spacing w:after="200"/>
      </w:pPr>
      <w:r>
        <w:rPr>
          <w:rFonts w:ascii="Arial" w:hAnsi="Arial" w:eastAsia="Arial" w:cs="Arial"/>
          <w:sz w:val="22"/>
          <w:szCs w:val="22"/>
        </w:rPr>
        <w:t xml:space="preserve">Typically, SAS endeavors to respond to compensation claims within a few weeks, but the process can take longer, especially during peak travel seasons or in complex cases. The Resolution time also depends on the efficiency of the review process and the backlog of claims SAS might be handling. It’s important for passengers to follow up regularly and keep track of their claim’s status, ensuring that it is being processed in a timely manner.</w:t>
      </w:r>
    </w:p>
    <w:p>
      <w:pPr>
        <w:pStyle w:val="Heading3"/>
      </w:pPr>
      <w:r>
        <w:rPr/>
        <w:t xml:space="preserve">Appealing a Denied Claim</w:t>
      </w:r>
    </w:p>
    <w:p>
      <w:pPr>
        <w:spacing w:after="200"/>
      </w:pPr>
      <w:r>
        <w:rPr>
          <w:rFonts w:ascii="Arial" w:hAnsi="Arial" w:eastAsia="Arial" w:cs="Arial"/>
          <w:sz w:val="22"/>
          <w:szCs w:val="22"/>
        </w:rPr>
        <w:t xml:space="preserve">If the passenger believes the denial was unjust or incorrect, they can submit an appeal by providing additional information or evidence to counter the airline’s decision. This might involve clarifying misunderstandings, providing further documentation, or highlighting aspects of EU Regulation 261/2004 that support the claim. If the appeal with SAS does not lead to a satisfactory Resolution, passengers can escalate the matter to a national enforcement body or seek legal advice for further action.</w:t>
      </w:r>
    </w:p>
    <w:p>
      <w:pPr>
        <w:pStyle w:val="Heading2"/>
      </w:pPr>
      <w:bookmarkStart w:id="12" w:name="_Toc12"/>
      <w:r>
        <w:t>Why Claim Flight Compensation With Skycop?</w:t>
      </w:r>
      <w:bookmarkEnd w:id="12"/>
    </w:p>
    <w:p>
      <w:pPr>
        <w:spacing w:after="200"/>
      </w:pPr>
      <w:r>
        <w:rPr>
          <w:rFonts w:ascii="Arial" w:hAnsi="Arial" w:eastAsia="Arial" w:cs="Arial"/>
          <w:sz w:val="22"/>
          <w:szCs w:val="22"/>
        </w:rPr>
        <w:t xml:space="preserve">Legislation mandates airlines to establish avenues for passengers to request compensation. Yet, this procedure isn't always straightforward or expedient. Nonetheless, pursuing compensation through Skycop is efficient and effortless:</w:t>
      </w:r>
    </w:p>
    <w:p>
      <w:pPr>
        <w:pStyle w:val="Heading3"/>
      </w:pPr>
      <w:bookmarkStart w:id="13" w:name="_Toc13"/>
      <w:r>
        <w:t>Quick And Easy</w:t>
      </w:r>
      <w:bookmarkEnd w:id="13"/>
    </w:p>
    <w:p>
      <w:pPr>
        <w:spacing w:after="200"/>
      </w:pPr>
      <w:r>
        <w:rPr>
          <w:rFonts w:ascii="Arial" w:hAnsi="Arial" w:eastAsia="Arial" w:cs="Arial"/>
          <w:sz w:val="22"/>
          <w:szCs w:val="22"/>
        </w:rPr>
        <w:t xml:space="preserve">Filing a claim takes just 3 minutes – we handle everything else.</w:t>
      </w:r>
    </w:p>
    <w:p>
      <w:pPr>
        <w:pStyle w:val="Heading3"/>
      </w:pPr>
      <w:bookmarkStart w:id="14" w:name="_Toc14"/>
      <w:r>
        <w:t>No Financial Risk</w:t>
      </w:r>
      <w:bookmarkEnd w:id="14"/>
    </w:p>
    <w:p>
      <w:pPr>
        <w:spacing w:after="200"/>
      </w:pPr>
      <w:r>
        <w:rPr>
          <w:rFonts w:ascii="Arial" w:hAnsi="Arial" w:eastAsia="Arial" w:cs="Arial"/>
          <w:sz w:val="22"/>
          <w:szCs w:val="22"/>
        </w:rPr>
        <w:t xml:space="preserve">If your case isn’t successful, there’s no charge. And no initial fees required!</w:t>
      </w:r>
    </w:p>
    <w:p>
      <w:pPr>
        <w:pStyle w:val="Heading3"/>
      </w:pPr>
      <w:bookmarkStart w:id="15" w:name="_Toc15"/>
      <w:r>
        <w:t>Claim Old Flights</w:t>
      </w:r>
      <w:bookmarkEnd w:id="15"/>
    </w:p>
    <w:p>
      <w:pPr>
        <w:spacing w:after="200"/>
      </w:pPr>
      <w:r>
        <w:rPr>
          <w:rFonts w:ascii="Arial" w:hAnsi="Arial" w:eastAsia="Arial" w:cs="Arial"/>
          <w:sz w:val="22"/>
          <w:szCs w:val="22"/>
        </w:rPr>
        <w:t xml:space="preserve">As per regulations, you’re eligible to seek recompense for flights disrupted as far back as 3 years.</w:t>
      </w:r>
    </w:p>
    <w:p>
      <w:pPr>
        <w:pStyle w:val="Heading2"/>
      </w:pPr>
      <w:bookmarkStart w:id="16" w:name="_Toc16"/>
      <w:r>
        <w:t>FAQ</w:t>
      </w:r>
      <w:bookmarkEnd w:id="16"/>
    </w:p>
    <w:p>
      <w:pPr>
        <w:pStyle w:val="Heading3"/>
      </w:pPr>
      <w:bookmarkStart w:id="17" w:name="_Toc17"/>
      <w:r>
        <w:t>When can I claim compensation for a delayed or cancelled SAS flight?</w:t>
      </w:r>
      <w:bookmarkEnd w:id="17"/>
    </w:p>
    <w:p>
      <w:pPr>
        <w:spacing w:after="200"/>
      </w:pPr>
      <w:r>
        <w:rPr>
          <w:rFonts w:ascii="Arial" w:hAnsi="Arial" w:eastAsia="Arial" w:cs="Arial"/>
          <w:sz w:val="22"/>
          <w:szCs w:val="22"/>
        </w:rPr>
        <w:t xml:space="preserve">You may be entitled to compensation under EU Regulation 261/2004 if your SAS flight was delayed by more than three hours at arrival or cancelled without at least 14 days’ notice. Compensation eligibility depends on whether the disruption was within the airline’s control. Events such as technical issues or crew scheduling may qualify, while severe weather or air traffic control strikes are generally excluded.</w:t>
      </w:r>
    </w:p>
    <w:p>
      <w:pPr>
        <w:pStyle w:val="Heading3"/>
      </w:pPr>
      <w:bookmarkStart w:id="18" w:name="_Toc18"/>
      <w:r>
        <w:t>How much compensation can I claim for SAS strike delays or cancellations?</w:t>
      </w:r>
      <w:bookmarkEnd w:id="18"/>
    </w:p>
    <w:p>
      <w:pPr>
        <w:spacing w:after="200"/>
      </w:pPr>
      <w:r>
        <w:rPr>
          <w:rFonts w:ascii="Arial" w:hAnsi="Arial" w:eastAsia="Arial" w:cs="Arial"/>
          <w:sz w:val="22"/>
          <w:szCs w:val="22"/>
        </w:rPr>
        <w:t xml:space="preserve">Yes. If SAS staff strikes cause delays exceeding three hours or cancellations, passengers may claim compensation up to €600 under EC261/2004 depending on flight distance. Airport operations or Scandinavian air traffic control disruptions are usually extraordinary circumstances, so compensation may not apply. Regardless, SAS must provide meals, accommodation, and communication support during major disruptions. Keep boarding passes and receipts for eligible claims within three years.</w:t>
      </w:r>
    </w:p>
    <w:p>
      <w:pPr>
        <w:pStyle w:val="Heading3"/>
      </w:pPr>
      <w:bookmarkStart w:id="19" w:name="_Toc19"/>
      <w:r>
        <w:t>What if SAS changes my flight schedule without proper notice?</w:t>
      </w:r>
      <w:bookmarkEnd w:id="19"/>
    </w:p>
    <w:p>
      <w:pPr>
        <w:spacing w:after="200"/>
      </w:pPr>
      <w:r>
        <w:rPr>
          <w:rFonts w:ascii="Arial" w:hAnsi="Arial" w:eastAsia="Arial" w:cs="Arial"/>
          <w:sz w:val="22"/>
          <w:szCs w:val="22"/>
        </w:rPr>
        <w:t xml:space="preserve">If SAS alters your itinerary significantly and without advance warning, and the change disrupts your travel plans, you may be entitled to compensation. Eligibility depends on how the change affects your schedule and whether an acceptable alternative was provided. Keep records of the original and revised itineraries for your claim.</w:t>
      </w:r>
    </w:p>
    <w:p>
      <w:pPr>
        <w:pStyle w:val="Heading3"/>
      </w:pPr>
      <w:bookmarkStart w:id="20" w:name="_Toc20"/>
      <w:r>
        <w:t>How can I submit a compensation claim to SAS?</w:t>
      </w:r>
      <w:bookmarkEnd w:id="20"/>
    </w:p>
    <w:p>
      <w:pPr>
        <w:spacing w:after="200"/>
      </w:pPr>
      <w:r>
        <w:rPr>
          <w:rFonts w:ascii="Arial" w:hAnsi="Arial" w:eastAsia="Arial" w:cs="Arial"/>
          <w:sz w:val="22"/>
          <w:szCs w:val="22"/>
        </w:rPr>
        <w:t xml:space="preserve">You can file a claim directly through SAS or via a third-party service. You’ll need to provide your flight number, travel date, and personal details, along with supporting documents such as a booking confirmation or boarding pass. If the flight was cancelled or delayed, be sure to include information about the actual departure or arrival times.</w:t>
      </w:r>
    </w:p>
    <w:p>
      <w:pPr>
        <w:pStyle w:val="Heading3"/>
      </w:pPr>
      <w:bookmarkStart w:id="21" w:name="_Toc21"/>
      <w:r>
        <w:t>What should I do if SAS rejects my claim?</w:t>
      </w:r>
      <w:bookmarkEnd w:id="21"/>
    </w:p>
    <w:p>
      <w:pPr>
        <w:spacing w:after="200"/>
      </w:pPr>
      <w:r>
        <w:rPr>
          <w:rFonts w:ascii="Arial" w:hAnsi="Arial" w:eastAsia="Arial" w:cs="Arial"/>
          <w:sz w:val="22"/>
          <w:szCs w:val="22"/>
        </w:rPr>
        <w:t xml:space="preserve">If SAS denies your compensation request and you believe it was unjustified, you can appeal by submitting additional information or clarifying the disruption. If the appeal does not lead to a resolution, you may escalate your case to a national enforcement body or seek help from a compensation service or legal advisor.</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2" w:name="_Toc22"/>
      <w:r>
        <w:t>Successful Cases Against These Airlines and Others</w:t>
      </w:r>
      <w:bookmarkEnd w:id="22"/>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3" w:name="_Toc23"/>
      <w:r>
        <w:t>Help Provided at These Airports and More</w:t>
      </w:r>
      <w:bookmarkEnd w:id="23"/>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24" w:name="_Toc24"/>
      <w:r>
        <w:t>Air Passenger Rights and Protections</w:t>
      </w:r>
      <w:bookmarkEnd w:id="24"/>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EA63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2026-08-29T11:33:57+00:00</dcterms:created>
  <dcterms:modified xsi:type="dcterms:W3CDTF">2026-08-29T11:33:57+00:00</dcterms:modified>
</cp:coreProperties>
</file>

<file path=docProps/custom.xml><?xml version="1.0" encoding="utf-8"?>
<Properties xmlns="http://schemas.openxmlformats.org/officeDocument/2006/custom-properties" xmlns:vt="http://schemas.openxmlformats.org/officeDocument/2006/docPropsVTypes"/>
</file>